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Spacing"/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 xml:space="preserve">البيانات </w:t>
      </w:r>
      <w:r>
        <w:rPr>
          <w:b/>
          <w:u w:val="single"/>
          <w:rtl/>
          <w:lang w:bidi="ar-EG"/>
        </w:rPr>
        <w:t>الشخصية</w:t>
      </w:r>
      <w:r>
        <w:rPr>
          <w:b/>
          <w:sz w:val="28"/>
          <w:u w:val="single"/>
          <w:rtl/>
          <w:lang w:bidi="ar-EG"/>
        </w:rPr>
        <w:t xml:space="preserve"> :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 xml:space="preserve">- تاريخ الميﻻد : </w:t>
      </w:r>
      <w:r>
        <w:rPr>
          <w:b/>
          <w:sz w:val="24"/>
          <w:rtl w:val="off"/>
          <w:lang w:bidi="ar-EG"/>
        </w:rPr>
        <w:t>30/9/1990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>- العنوان : جمهورية مصر العربية – الغربية – كفر الزيات .</w:t>
      </w:r>
    </w:p>
    <w:p>
      <w:pPr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>المؤهلات الدراسية :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rtl/>
          <w:lang w:bidi="ar-EG"/>
        </w:rPr>
        <w:t xml:space="preserve">    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كلية التجارة جامعة طنطا – شعبة محاسبة – تقدير عام ( جيد//) .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سنة التخرج (</w:t>
      </w:r>
      <w:r>
        <w:rPr>
          <w:b/>
          <w:sz w:val="24"/>
          <w:rtl w:val="off"/>
          <w:lang w:bidi="ar-EG"/>
        </w:rPr>
        <w:t>2011</w:t>
      </w:r>
      <w:r>
        <w:rPr>
          <w:b/>
          <w:sz w:val="24"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(</w:t>
      </w:r>
    </w:p>
    <w:p>
      <w:pPr>
        <w:pStyle w:val="NoSpacing"/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>الهدف :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rtl/>
          <w:lang w:bidi="ar-EG"/>
        </w:rPr>
        <w:t xml:space="preserve">                    </w:t>
      </w:r>
      <w:r>
        <w:rPr>
          <w:b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- أن أكون عضوا فعالا فى منظمة تقدم لى الفرصة لتأسيس حياة علمية وعملية جيدة  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 وان أكون مشاركا فى نجاح وتقدم هذه المنظمة .</w:t>
      </w:r>
    </w:p>
    <w:p>
      <w:pPr>
        <w:pStyle w:val="NoSpacing"/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>الخبرات العملية :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محاسب ونائب رئيس قسم المبيعات بشركة أبو الجدايل للمقاولات والصيانة المحدودة بجده المملكة العربية السعودية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محاسب بشركة </w:t>
      </w:r>
      <w:r>
        <w:rPr>
          <w:b/>
          <w:sz w:val="24"/>
          <w:lang w:bidi="ar-EG"/>
        </w:rPr>
        <w:t xml:space="preserve"> Horse Engineering Works Alex </w:t>
      </w:r>
      <w:r>
        <w:rPr>
          <w:b/>
          <w:sz w:val="24"/>
          <w:rtl/>
          <w:lang w:bidi="ar-EG"/>
        </w:rPr>
        <w:t xml:space="preserve"> للمقاولات .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العمل بمجال اﻻستيراد ولتجارة بالصين.</w:t>
      </w:r>
    </w:p>
    <w:p>
      <w:pPr>
        <w:pStyle w:val="NoSpacing"/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>المهام والسئوليات :</w:t>
      </w:r>
    </w:p>
    <w:p>
      <w:pPr>
        <w:pStyle w:val="NoSpacing"/>
        <w:rPr>
          <w:rFonts w:ascii="Arial" w:cs="Arial" w:eastAsia="Times New Roman" w:hAnsi="Arial"/>
          <w:b/>
          <w:sz w:val="24"/>
          <w:rtl/>
        </w:rPr>
      </w:pPr>
      <w:r>
        <w:rPr>
          <w:rFonts w:ascii="Arial" w:cs="Arial" w:eastAsia="Times New Roman" w:hAnsi="Arial"/>
          <w:sz w:val="20"/>
          <w:rtl/>
        </w:rPr>
        <w:t xml:space="preserve">                    </w:t>
      </w:r>
      <w:r>
        <w:rPr>
          <w:rFonts w:ascii="Arial" w:cs="Arial" w:eastAsia="Times New Roman" w:hAnsi="Arial"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1</w:t>
      </w:r>
      <w:r>
        <w:rPr>
          <w:rFonts w:ascii="Arial" w:cs="Arial" w:eastAsia="Times New Roman" w:hAnsi="Arial"/>
          <w:b/>
          <w:sz w:val="24"/>
          <w:rtl/>
        </w:rPr>
        <w:t xml:space="preserve">-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امساك حساب تحليل المصروفات (التشغيل والادارية والبيعية ). </w:t>
      </w:r>
    </w:p>
    <w:p>
      <w:pPr>
        <w:pStyle w:val="NoSpacing"/>
        <w:rPr>
          <w:rFonts w:ascii="Arial" w:cs="Arial" w:eastAsia="Times New Roman" w:hAnsi="Arial"/>
          <w:b/>
          <w:sz w:val="24"/>
          <w:rtl/>
        </w:rPr>
      </w:pPr>
      <w:r>
        <w:rPr>
          <w:rFonts w:ascii="Arial" w:cs="Arial" w:eastAsia="Times New Roman" w:hAnsi="Arial"/>
          <w:b/>
          <w:sz w:val="24"/>
          <w:rtl/>
        </w:rPr>
        <w:t xml:space="preserve">                    </w:t>
      </w:r>
      <w:r>
        <w:rPr>
          <w:rFonts w:ascii="Arial" w:cs="Arial" w:eastAsia="Times New Roman" w:hAnsi="Arial"/>
          <w:b/>
          <w:sz w:val="24"/>
          <w:rtl/>
        </w:rPr>
        <w:t xml:space="preserve">2-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امساك حساب المبيعات (النقدية والاجلة ) .</w:t>
      </w:r>
    </w:p>
    <w:p>
      <w:pPr>
        <w:pStyle w:val="NoSpacing"/>
        <w:rPr>
          <w:b/>
          <w:sz w:val="24"/>
          <w:rtl/>
        </w:rPr>
      </w:pPr>
      <w:r>
        <w:rPr>
          <w:rFonts w:ascii="Arial" w:cs="Arial" w:eastAsia="Times New Roman" w:hAnsi="Arial"/>
          <w:b/>
          <w:sz w:val="24"/>
          <w:rtl/>
        </w:rPr>
        <w:t xml:space="preserve">                    </w:t>
      </w:r>
      <w:r>
        <w:rPr>
          <w:rFonts w:ascii="Arial" w:cs="Arial" w:eastAsia="Times New Roman" w:hAnsi="Arial"/>
          <w:b/>
          <w:sz w:val="24"/>
          <w:rtl/>
        </w:rPr>
        <w:t xml:space="preserve">3-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عمل جرد دوري لمخازن الشركة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. </w:t>
      </w:r>
      <w:r>
        <w:rPr>
          <w:rFonts w:ascii="Arial" w:cs="Arial" w:eastAsia="Times New Roman" w:hAnsi="Arial"/>
          <w:b/>
          <w:sz w:val="24"/>
          <w:rtl/>
        </w:rPr>
        <w:br w:type="textWrapping"/>
      </w:r>
      <w:r>
        <w:rPr>
          <w:rFonts w:ascii="Arial" w:cs="Arial" w:eastAsia="Times New Roman" w:hAnsi="Arial"/>
          <w:b/>
          <w:sz w:val="24"/>
          <w:rtl/>
        </w:rPr>
        <w:t xml:space="preserve">                    </w:t>
      </w:r>
      <w:r>
        <w:rPr>
          <w:rFonts w:ascii="Arial" w:cs="Arial" w:eastAsia="Times New Roman" w:hAnsi="Arial"/>
          <w:b/>
          <w:sz w:val="24"/>
          <w:rtl/>
        </w:rPr>
        <w:t xml:space="preserve">4-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مراقبة ومراجعة الخزينة بشكل دوري</w:t>
      </w:r>
      <w:r>
        <w:rPr>
          <w:rFonts w:ascii="Arial" w:cs="Arial" w:eastAsia="Times New Roman" w:hAnsi="Arial"/>
          <w:b/>
          <w:sz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eastAsia="Times New Roman" w:hAnsi="Arial"/>
          <w:b/>
          <w:sz w:val="24"/>
          <w:rtl/>
        </w:rPr>
        <w:t xml:space="preserve">                       -                    </w:t>
      </w:r>
      <w:r>
        <w:rPr>
          <w:rFonts w:ascii="Arial" w:cs="Arial" w:eastAsia="Times New Roman" w:hAnsi="Arial"/>
          <w:b/>
          <w:sz w:val="24"/>
          <w:rtl w:val="off"/>
        </w:rPr>
        <w:t>5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تحديد تكاليف كل منتج من منتجات الشركة وتحديد الربح والخسارة</w:t>
      </w:r>
      <w:r>
        <w:rPr>
          <w:rFonts w:ascii="Arial" w:cs="Arial" w:eastAsia="Times New Roman" w:hAnsi="Arial"/>
          <w:b/>
          <w:sz w:val="24"/>
          <w:rtl/>
        </w:rPr>
        <w:t xml:space="preserve">             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br w:type="textWrapping"/>
      </w:r>
      <w:r>
        <w:rPr>
          <w:rFonts w:ascii="Arial" w:cs="Arial" w:eastAsia="Times New Roman" w:hAnsi="Arial"/>
          <w:b/>
          <w:sz w:val="24"/>
          <w:rtl/>
        </w:rPr>
        <w:t xml:space="preserve">                    -</w:t>
      </w:r>
      <w:r>
        <w:rPr>
          <w:rFonts w:ascii="Arial" w:cs="Arial" w:eastAsia="Times New Roman" w:hAnsi="Arial"/>
          <w:b/>
          <w:sz w:val="24"/>
          <w:rtl w:val="off"/>
        </w:rPr>
        <w:t>6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>متابعة حسابات العملاء والموردين الخاصة بالشركة وتحديد الارصدة الخاصة بهم.</w:t>
      </w:r>
    </w:p>
    <w:p>
      <w:pPr>
        <w:pStyle w:val="NoSpacing"/>
        <w:rPr>
          <w:b/>
          <w:sz w:val="24"/>
          <w:rtl/>
        </w:rPr>
      </w:pPr>
      <w:r>
        <w:rPr>
          <w:b/>
          <w:sz w:val="24"/>
          <w:rtl/>
        </w:rPr>
        <w:t xml:space="preserve">               </w:t>
      </w:r>
      <w:r>
        <w:rPr>
          <w:b/>
          <w:sz w:val="24"/>
          <w:rtl/>
        </w:rPr>
        <w:t xml:space="preserve">  </w:t>
      </w:r>
      <w:r>
        <w:rPr>
          <w:b/>
          <w:sz w:val="24"/>
          <w:rtl/>
        </w:rPr>
        <w:t xml:space="preserve">   </w:t>
      </w:r>
      <w:r>
        <w:rPr>
          <w:b/>
          <w:sz w:val="24"/>
          <w:rtl w:val="off"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/>
        </w:rPr>
        <w:t xml:space="preserve"> </w:t>
      </w:r>
      <w:r>
        <w:rPr>
          <w:rFonts w:ascii="Arial" w:cs="Arial" w:eastAsia="Times New Roman" w:hAnsi="Arial"/>
          <w:b/>
          <w:sz w:val="24"/>
          <w:rtl w:val="off"/>
        </w:rPr>
        <w:t>7</w:t>
      </w:r>
      <w:r>
        <w:rPr>
          <w:rFonts w:ascii="Arial" w:cs="Arial" w:eastAsia="Times New Roman" w:hAnsi="Arial"/>
          <w:b/>
          <w:sz w:val="24"/>
          <w:rtl/>
        </w:rPr>
        <w:t xml:space="preserve">عمل التقارير الاسبوعية والشهرية الخاصة بالميزانية </w:t>
      </w:r>
      <w:r>
        <w:rPr>
          <w:b/>
          <w:sz w:val="24"/>
          <w:rtl/>
        </w:rPr>
        <w:t xml:space="preserve">. </w:t>
      </w:r>
    </w:p>
    <w:p>
      <w:pPr>
        <w:pStyle w:val="NoSpacing"/>
        <w:rPr>
          <w:rFonts w:cs="Arial"/>
          <w:sz w:val="28"/>
          <w:rtl/>
        </w:rPr>
      </w:pPr>
      <w:r>
        <w:rPr>
          <w:b/>
          <w:sz w:val="28"/>
          <w:u w:val="single"/>
          <w:rtl/>
        </w:rPr>
        <w:t>الدورات التدريبية :</w:t>
      </w:r>
    </w:p>
    <w:p>
      <w:pPr>
        <w:pStyle w:val="NoSpacing"/>
        <w:rPr>
          <w:rFonts w:cs="Arial"/>
          <w:b/>
          <w:rtl/>
          <w:lang w:bidi="ar-EG"/>
        </w:rPr>
      </w:pPr>
      <w:r>
        <w:rPr>
          <w:rFonts w:cs="Arial"/>
          <w:b/>
          <w:rtl/>
        </w:rPr>
        <w:t xml:space="preserve">                                                                                 </w:t>
      </w:r>
      <w:r>
        <w:rPr>
          <w:rFonts w:cs="Arial"/>
          <w:b/>
          <w:rtl/>
        </w:rPr>
        <w:t xml:space="preserve">                  </w:t>
      </w:r>
      <w:r>
        <w:rPr>
          <w:rFonts w:cs="Arial"/>
          <w:b/>
          <w:rtl/>
        </w:rPr>
        <w:t xml:space="preserve">   </w:t>
      </w:r>
      <w:r>
        <w:rPr>
          <w:rFonts w:cs="Arial"/>
          <w:b/>
          <w:rtl/>
        </w:rPr>
        <w:t xml:space="preserve"> 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Peachtree Complete Accounting</w:t>
      </w:r>
      <w:r>
        <w:rPr>
          <w:rFonts w:cs="Arial"/>
          <w:b/>
          <w:rtl/>
          <w:lang w:bidi="ar-EG"/>
        </w:rPr>
        <w:t>-</w:t>
      </w:r>
    </w:p>
    <w:p>
      <w:pPr>
        <w:pStyle w:val="NoSpacing"/>
        <w:rPr>
          <w:rFonts w:cs="Arial"/>
          <w:b/>
          <w:rtl/>
        </w:rPr>
      </w:pPr>
      <w:r>
        <w:rPr>
          <w:rFonts w:cs="Arial"/>
          <w:b/>
          <w:rtl/>
        </w:rPr>
        <w:t xml:space="preserve">                                                                              </w:t>
      </w:r>
      <w:r>
        <w:rPr>
          <w:rFonts w:cs="Arial"/>
          <w:b/>
          <w:rtl/>
        </w:rPr>
        <w:t xml:space="preserve">                  </w:t>
      </w:r>
      <w:r>
        <w:rPr>
          <w:rFonts w:cs="Arial"/>
          <w:b/>
          <w:rtl/>
        </w:rPr>
        <w:t xml:space="preserve">     </w:t>
      </w:r>
      <w:r>
        <w:rPr>
          <w:rFonts w:cs="Arial"/>
          <w:b/>
          <w:rtl/>
        </w:rPr>
        <w:t>الرخصة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>الدولية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>لقيادة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>الحاسب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>الآلي</w:t>
      </w:r>
      <w:r>
        <w:rPr>
          <w:rFonts w:cs="Arial"/>
          <w:b/>
          <w:rtl/>
        </w:rPr>
        <w:t xml:space="preserve"> </w:t>
      </w:r>
      <w:r>
        <w:rPr>
          <w:rFonts w:cs="Arial"/>
          <w:b/>
        </w:rPr>
        <w:t xml:space="preserve">ICDL </w:t>
      </w:r>
      <w:r>
        <w:rPr>
          <w:rFonts w:cs="Arial"/>
          <w:b/>
          <w:rtl/>
        </w:rPr>
        <w:t xml:space="preserve"> -</w:t>
      </w:r>
    </w:p>
    <w:p>
      <w:pPr>
        <w:pStyle w:val="NoSpacing"/>
        <w:rPr>
          <w:rFonts w:cs="Arial"/>
          <w:b/>
        </w:rPr>
      </w:pPr>
      <w:r>
        <w:rPr>
          <w:rFonts w:cs="Arial"/>
          <w:b/>
        </w:rPr>
        <w:t>Excel Accounting Budgeting</w:t>
      </w:r>
      <w:r>
        <w:rPr>
          <w:rFonts w:cs="Arial"/>
          <w:b/>
        </w:rPr>
        <w:t xml:space="preserve">               </w:t>
      </w:r>
      <w:r>
        <w:rPr>
          <w:rFonts w:cs="Arial"/>
          <w:b/>
        </w:rPr>
        <w:t xml:space="preserve">                       </w:t>
      </w:r>
      <w:r>
        <w:rPr>
          <w:rFonts w:cs="Arial"/>
          <w:b/>
        </w:rPr>
        <w:t xml:space="preserve">                                                                                                 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 xml:space="preserve"> </w:t>
      </w:r>
      <w:r>
        <w:rPr>
          <w:rFonts w:cs="Arial"/>
          <w:b/>
          <w:rtl/>
        </w:rPr>
        <w:t>-</w:t>
      </w:r>
    </w:p>
    <w:p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   </w:t>
      </w:r>
      <w:r>
        <w:rPr>
          <w:rFonts w:cs="Arial"/>
          <w:b/>
        </w:rPr>
        <w:t>Maintenance in Computer</w:t>
      </w:r>
      <w:r>
        <w:rPr>
          <w:rFonts w:cs="Arial"/>
          <w:b/>
        </w:rPr>
        <w:t xml:space="preserve">       </w:t>
      </w:r>
      <w:r>
        <w:rPr>
          <w:rFonts w:cs="Arial"/>
          <w:b/>
        </w:rPr>
        <w:t xml:space="preserve">                       </w:t>
      </w:r>
      <w:r>
        <w:rPr>
          <w:rFonts w:cs="Arial"/>
          <w:b/>
        </w:rPr>
        <w:t xml:space="preserve">                                                                                                           </w:t>
      </w:r>
      <w:r>
        <w:rPr>
          <w:rFonts w:cs="Arial"/>
          <w:b/>
          <w:rtl/>
        </w:rPr>
        <w:t xml:space="preserve">- </w:t>
      </w:r>
    </w:p>
    <w:p>
      <w:pPr>
        <w:pStyle w:val="NoSpacing"/>
        <w:rPr>
          <w:b/>
          <w:u w:val="single"/>
          <w:rtl/>
          <w:lang w:bidi="ar-EG"/>
        </w:rPr>
      </w:pPr>
      <w:r>
        <w:rPr>
          <w:b/>
          <w:u w:val="single"/>
          <w:rtl/>
          <w:lang w:bidi="ar-EG"/>
        </w:rPr>
        <w:t>البرامج التى تم التعامل معها :</w:t>
      </w:r>
    </w:p>
    <w:p>
      <w:pPr>
        <w:pStyle w:val="NoSpacing"/>
        <w:rPr>
          <w:b/>
          <w:sz w:val="16"/>
          <w:u w:val="single"/>
          <w:rtl/>
          <w:lang w:bidi="ar-EG"/>
        </w:rPr>
      </w:pPr>
    </w:p>
    <w:p>
      <w:pPr>
        <w:pStyle w:val="NoSpacing"/>
        <w:rPr>
          <w:b/>
          <w:sz w:val="24"/>
          <w:rtl/>
          <w:lang w:bidi="ar-EG"/>
        </w:rPr>
      </w:pPr>
      <w:r>
        <w:rPr>
          <w:rFonts w:cs="Arial"/>
          <w:sz w:val="24"/>
          <w:rtl/>
        </w:rPr>
        <w:t xml:space="preserve">                   </w:t>
      </w:r>
      <w:r>
        <w:rPr>
          <w:b/>
          <w:sz w:val="24"/>
          <w:rtl/>
          <w:lang w:bidi="ar-EG"/>
        </w:rPr>
        <w:t>•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العمل على البرامج المحاسبية الجاهزة .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>•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برنامج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الفياض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للمنشآت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التجارية</w:t>
      </w:r>
      <w:r>
        <w:rPr>
          <w:b/>
          <w:sz w:val="24"/>
          <w:rtl/>
          <w:lang w:bidi="ar-EG"/>
        </w:rPr>
        <w:t xml:space="preserve"> . 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>•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lang w:bidi="ar-EG"/>
        </w:rPr>
        <w:t>Open ERP</w:t>
      </w:r>
      <w:r>
        <w:rPr>
          <w:b/>
          <w:sz w:val="24"/>
          <w:rtl/>
          <w:lang w:bidi="ar-EG"/>
        </w:rPr>
        <w:t xml:space="preserve"> .</w:t>
      </w:r>
    </w:p>
    <w:p>
      <w:pPr>
        <w:pStyle w:val="NoSpacing"/>
        <w:rPr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    </w:t>
      </w:r>
      <w:r>
        <w:rPr>
          <w:b/>
          <w:sz w:val="24"/>
          <w:rtl/>
          <w:lang w:bidi="ar-EG"/>
        </w:rPr>
        <w:t>•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lang w:bidi="ar-EG"/>
        </w:rPr>
        <w:t>Office</w:t>
      </w:r>
      <w:r>
        <w:rPr>
          <w:sz w:val="24"/>
          <w:rtl/>
          <w:lang w:bidi="ar-EG"/>
        </w:rPr>
        <w:t xml:space="preserve"> .</w:t>
      </w:r>
    </w:p>
    <w:p>
      <w:pPr>
        <w:pStyle w:val="NoSpacing"/>
        <w:rPr>
          <w:b/>
          <w:sz w:val="28"/>
          <w:u w:val="single"/>
          <w:rtl/>
          <w:lang w:bidi="ar-EG"/>
        </w:rPr>
      </w:pPr>
      <w:r>
        <w:rPr>
          <w:b/>
          <w:sz w:val="28"/>
          <w:u w:val="single"/>
          <w:rtl/>
          <w:lang w:bidi="ar-EG"/>
        </w:rPr>
        <w:t>المهارات :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القدرة على الاتصال مع الآخرين</w:t>
      </w:r>
      <w:r>
        <w:rPr>
          <w:b/>
          <w:sz w:val="24"/>
          <w:rtl/>
          <w:lang w:bidi="ar-EG"/>
        </w:rPr>
        <w:t xml:space="preserve"> .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العمل بكفاءة ضمن مجموعة العمل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. 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القدرة التنظيمية ووضع أولويات العمل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. </w:t>
      </w:r>
    </w:p>
    <w:p>
      <w:pPr>
        <w:pStyle w:val="NoSpacing"/>
        <w:rPr>
          <w:b/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</w:t>
      </w:r>
      <w:r>
        <w:rPr>
          <w:b/>
          <w:sz w:val="24"/>
          <w:rtl/>
          <w:lang w:bidi="ar-EG"/>
        </w:rPr>
        <w:t xml:space="preserve">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القدرة على قيادة وتوجيه الفريق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. </w:t>
      </w:r>
    </w:p>
    <w:p>
      <w:pPr>
        <w:pStyle w:val="NoSpacing"/>
        <w:rPr>
          <w:sz w:val="24"/>
          <w:rtl/>
          <w:lang w:bidi="ar-EG"/>
        </w:rPr>
      </w:pPr>
      <w:r>
        <w:rPr>
          <w:b/>
          <w:sz w:val="24"/>
          <w:rtl/>
          <w:lang w:bidi="ar-EG"/>
        </w:rPr>
        <w:t xml:space="preserve">             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 xml:space="preserve">   </w:t>
      </w:r>
      <w:r>
        <w:rPr>
          <w:b/>
          <w:sz w:val="24"/>
          <w:rtl/>
          <w:lang w:bidi="ar-EG"/>
        </w:rPr>
        <w:t xml:space="preserve">- </w:t>
      </w:r>
      <w:r>
        <w:rPr>
          <w:b/>
          <w:sz w:val="24"/>
          <w:rtl/>
          <w:lang w:bidi="ar-EG"/>
        </w:rPr>
        <w:t xml:space="preserve"> </w:t>
      </w:r>
      <w:r>
        <w:rPr>
          <w:b/>
          <w:sz w:val="24"/>
          <w:rtl/>
          <w:lang w:bidi="ar-EG"/>
        </w:rPr>
        <w:t>القدرة على التفكير المنطقي لاتخاذ القرارات وحل المشكلات</w:t>
      </w:r>
      <w:r>
        <w:rPr>
          <w:rFonts w:ascii="Arial" w:cs="Arial" w:eastAsia="Times New Roman" w:hAnsi="Arial"/>
          <w:sz w:val="24"/>
          <w:rtl/>
        </w:rPr>
        <w:t xml:space="preserve"> </w:t>
      </w:r>
      <w:r>
        <w:rPr>
          <w:rFonts w:ascii="Arial" w:cs="Arial" w:eastAsia="Times New Roman" w:hAnsi="Arial"/>
          <w:sz w:val="24"/>
          <w:rtl/>
        </w:rPr>
        <w:t xml:space="preserve">. </w:t>
      </w:r>
    </w:p>
    <w:p>
      <w:pPr>
        <w:pStyle w:val="NoSpacing"/>
        <w:rPr>
          <w:rtl/>
        </w:rPr>
      </w:pPr>
    </w:p>
    <w:sectPr>
      <w:headerReference w:type="default" r:id="rId7"/>
      <w:pgSz w:w="11906" w:h="16838"/>
      <w:pgMar w:top="720" w:right="1247" w:bottom="720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2771"/>
      </w:tabs>
      <w:jc w:val="center"/>
      <w:rPr>
        <w:b/>
        <w:sz w:val="34"/>
        <w:u w:val="single"/>
        <w:rtl/>
        <w:lang w:bidi="ar-EG"/>
      </w:rPr>
    </w:pPr>
    <w:r>
      <w:rPr>
        <w:sz w:val="34"/>
        <w:u w:val="single"/>
        <w:rtl/>
        <w:lang w:bidi="ar-EG"/>
      </w:rPr>
      <w:t>ا</w:t>
    </w:r>
    <w:r>
      <w:rPr>
        <w:b/>
        <w:sz w:val="34"/>
        <w:u w:val="single"/>
        <w:rtl/>
        <w:lang w:bidi="ar-EG"/>
      </w:rPr>
      <w:t>لاسم: مصطفى محمد محمد عماره</w:t>
    </w:r>
  </w:p>
  <w:p>
    <w:pPr>
      <w:tabs>
        <w:tab w:val="left" w:pos="2771"/>
      </w:tabs>
      <w:jc w:val="center"/>
      <w:rPr>
        <w:b/>
        <w:sz w:val="28"/>
        <w:rtl/>
        <w:lang w:bidi="ar-EG"/>
      </w:rPr>
    </w:pPr>
    <w:r>
      <w:rPr>
        <w:rFonts w:ascii="Arial" w:cs="Arial" w:eastAsia="Times New Roman" w:hAnsi="Arial"/>
        <w:b/>
        <w:sz w:val="28"/>
        <w:rtl/>
      </w:rPr>
      <w:t xml:space="preserve">رقم الهاتف الجوال: </w:t>
    </w:r>
    <w:r>
      <w:rPr>
        <w:rFonts w:ascii="Arial" w:cs="Arial" w:eastAsia="Times New Roman" w:hAnsi="Arial"/>
        <w:b/>
        <w:sz w:val="28"/>
      </w:rPr>
      <w:t>+2 01015745060</w:t>
    </w:r>
  </w:p>
  <w:p>
    <w:pPr>
      <w:jc w:val="center"/>
      <w:rPr>
        <w:rStyle w:val="Hyperlink"/>
        <w:rFonts w:ascii="Arial" w:cs="Arial" w:eastAsia="Times New Roman" w:hAnsi="Arial"/>
        <w:b/>
        <w:sz w:val="28"/>
        <w:rtl w:val="off"/>
        <w:lang w:bidi="ar-EG"/>
      </w:rPr>
    </w:pPr>
    <w:r>
      <w:rPr>
        <w:rFonts w:ascii="Arial" w:cs="Arial" w:eastAsia="Times New Roman" w:hAnsi="Arial"/>
        <w:b/>
        <w:sz w:val="28"/>
        <w:rtl/>
      </w:rPr>
      <w:t xml:space="preserve">البريد الإلكتروني: </w:t>
    </w:r>
    <w:r>
      <w:rPr>
        <w:rFonts w:ascii="Arial" w:cs="Arial" w:eastAsia="Times New Roman" w:hAnsi="Arial"/>
        <w:b/>
        <w:sz w:val="28"/>
        <w:rtl w:val="off"/>
      </w:rPr>
      <w:t>mostafaomara1990@yahoo.com</w:t>
    </w:r>
  </w:p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Arial" w:cs="Arial" w:eastAsiaTheme="minorEastAsia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cs="Times New Roman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Arial" w:cs="Arial" w:eastAsiaTheme="minorEastAsia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numFmt w:val="bullet"/>
      <w:lvlText w:val="-"/>
      <w:lvlJc w:val="left"/>
      <w:pPr>
        <w:ind w:left="720" w:hanging="360"/>
      </w:pPr>
      <w:rPr>
        <w:rFonts w:ascii="Arial" w:cs="Arial" w:eastAsiaTheme="minorEastAsia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A3D70"/>
    <w:rsid w:val="004040D3"/>
    <w:rsid w:val="00537C93"/>
    <w:rsid w:val="00890BA3"/>
    <w:rsid w:val="009B6E4A"/>
    <w:rsid w:val="00AA3D70"/>
    <w:rsid w:val="00D171A2"/>
    <w:rsid w:val="00EA2EF4"/>
    <w:rsid w:val="00EB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153"/>
        <w:tab w:val="right" w:pos="8306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cs="Times New Roman" w:hAnsi="Times New Roman"/>
      <w:b/>
      <w:sz w:val="27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link w:val="Heading3Char"/>
    <w:uiPriority w:val="9"/>
    <w:qFormat w:val="on"/>
    <w:pPr>
      <w:bidi w:val="off"/>
      <w:spacing w:before="100" w:after="100" w:line="240" w:lineRule="auto"/>
    </w:pPr>
    <w:rPr>
      <w:rFonts w:ascii="Times New Roman" w:cs="Times New Roman" w:hAnsi="Times New Roman"/>
      <w:b/>
      <w:sz w:val="27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Cv-q">
    <w:name w:val="Cv-q"/>
    <w:basedOn w:val="DefaultParagraphFont"/>
    <w:uiPriority w:val="99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99"/>
    <w:qFormat w:val="on"/>
    <w:pPr>
      <w:bidi w:val="on"/>
    </w:pPr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bidi w:val="off"/>
      <w:spacing w:after="225" w:line="384" w:lineRule="atLeast"/>
    </w:pPr>
    <w:rPr>
      <w:rFonts w:ascii="Times New Roman" w:cs="Times New Roman" w:hAnsi="Times New Roman"/>
      <w:sz w:val="29"/>
    </w:rPr>
  </w:style>
  <w:style w:type="paragraph" w:styleId="NoSpacing">
    <w:name w:val="No Spacing"/>
    <w:link w:val="NoSpacingChar"/>
    <w:uiPriority w:val="1"/>
    <w:qFormat w:val="on"/>
    <w:pPr>
      <w:bidi w:val="on"/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semiHidden w:val="on"/>
    <w:unhideWhenUsed w:val="on"/>
    <w:unhideWhenUsed w:val="on"/>
    <w:rPr>
      <w:strike w:val="off"/>
      <w:dstrike w:val="off"/>
      <w:color w:val="007dc3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S_tag1">
    <w:name w:val="S_tag1"/>
    <w:basedOn w:val="DefaultParagraphFont"/>
    <w:uiPriority w:val="99"/>
    <w:rPr>
      <w:b/>
      <w:strike w:val="off"/>
      <w:dstrike w:val="off"/>
      <w:color w:val="1d1d1b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3" Type="http://schemas.openxmlformats.org/officeDocument/2006/relationships/settings" Target="settings.xml"/><Relationship Id="rId9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8" Type="http://schemas.openxmlformats.org/officeDocument/2006/relationships/fontTable" Target="fontTable.xml"/><Relationship Id="rId7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ara_omara20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:subject/>
  <dc:creator>omara</dc:creator>
  <cp:lastModifiedBy>omara201523</cp:lastModifiedBy>
  <cp:keywords/>
  <cp:revision>8</cp:revision>
  <dcterms:created xsi:type="dcterms:W3CDTF">2015-12-16T17:33:00Z</dcterms:created>
  <dcterms:modified xsi:type="dcterms:W3CDTF">2016-01-22T12:29:00Z</dcterms:modified>
</cp:coreProperties>
</file>