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09" w:rsidRDefault="000D7609">
      <w:pPr>
        <w:tabs>
          <w:tab w:val="left" w:pos="342"/>
          <w:tab w:val="center" w:pos="2502"/>
        </w:tabs>
        <w:rPr>
          <w:b/>
          <w:bCs/>
          <w:color w:val="FF00FF"/>
          <w:sz w:val="14"/>
          <w:szCs w:val="14"/>
          <w:highlight w:val="green"/>
          <w:rtl/>
          <w:lang w:bidi="ar-EG"/>
        </w:rPr>
      </w:pPr>
      <w:r>
        <w:rPr>
          <w:rFonts w:ascii="Verdana" w:hAnsi="Verdana"/>
          <w:color w:val="FFFFFF"/>
          <w:sz w:val="16"/>
          <w:szCs w:val="16"/>
          <w:lang w:val="fr-FR"/>
        </w:rPr>
        <w:tab/>
      </w:r>
    </w:p>
    <w:p w:rsidR="000D7609" w:rsidRDefault="000D7609" w:rsidP="00392935">
      <w:pPr>
        <w:pStyle w:val="Heading5"/>
        <w:shd w:val="clear" w:color="auto" w:fill="5F5F5F"/>
        <w:tabs>
          <w:tab w:val="left" w:pos="2502"/>
          <w:tab w:val="left" w:pos="2616"/>
          <w:tab w:val="center" w:pos="5411"/>
        </w:tabs>
        <w:rPr>
          <w:rFonts w:ascii="Verdana" w:hAnsi="Verdana"/>
          <w:color w:val="FFFFFF"/>
          <w:sz w:val="46"/>
          <w:szCs w:val="46"/>
          <w:lang w:val="fr-FR"/>
        </w:rPr>
      </w:pPr>
      <w:r>
        <w:rPr>
          <w:rFonts w:ascii="Arial Rounded MT Bold" w:hAnsi="Arial Rounded MT Bold"/>
          <w:b w:val="0"/>
          <w:bCs w:val="0"/>
          <w:color w:val="FF00FF"/>
          <w:sz w:val="46"/>
          <w:szCs w:val="46"/>
          <w:lang w:bidi="ar-EG"/>
        </w:rPr>
        <w:tab/>
      </w:r>
      <w:r>
        <w:rPr>
          <w:rFonts w:ascii="Arial Rounded MT Bold" w:hAnsi="Arial Rounded MT Bold"/>
          <w:b w:val="0"/>
          <w:bCs w:val="0"/>
          <w:color w:val="FF00FF"/>
          <w:sz w:val="46"/>
          <w:szCs w:val="46"/>
          <w:lang w:bidi="ar-EG"/>
        </w:rPr>
        <w:tab/>
      </w:r>
      <w:r>
        <w:rPr>
          <w:rFonts w:ascii="Arial Rounded MT Bold" w:hAnsi="Arial Rounded MT Bold"/>
          <w:b w:val="0"/>
          <w:bCs w:val="0"/>
          <w:color w:val="FF00FF"/>
          <w:sz w:val="46"/>
          <w:szCs w:val="46"/>
          <w:lang w:bidi="ar-EG"/>
        </w:rPr>
        <w:tab/>
      </w:r>
    </w:p>
    <w:p w:rsidR="000D7609" w:rsidRDefault="000D7609" w:rsidP="003452D6">
      <w:pPr>
        <w:tabs>
          <w:tab w:val="left" w:pos="8944"/>
        </w:tabs>
        <w:rPr>
          <w:rFonts w:ascii="AmericanTypewriter-Light" w:hAnsi="AmericanTypewriter-Light" w:cs="AmericanTypewriter-Light"/>
          <w:b/>
          <w:bCs/>
          <w:color w:val="0000FF"/>
          <w:position w:val="2"/>
          <w:sz w:val="44"/>
          <w:szCs w:val="44"/>
        </w:rPr>
      </w:pPr>
      <w:bookmarkStart w:id="0" w:name="_GoBack"/>
      <w:bookmarkEnd w:id="0"/>
      <w:r>
        <w:rPr>
          <w:b/>
          <w:bCs/>
          <w:color w:val="0000FF"/>
          <w:sz w:val="34"/>
          <w:szCs w:val="34"/>
        </w:rPr>
        <w:t xml:space="preserve">                 </w:t>
      </w:r>
      <w:proofErr w:type="spellStart"/>
      <w:r w:rsidR="003452D6">
        <w:rPr>
          <w:rFonts w:ascii="AmericanTypewriter-Light" w:hAnsi="AmericanTypewriter-Light" w:cs="AmericanTypewriter-Light"/>
          <w:b/>
          <w:bCs/>
          <w:color w:val="0000FF"/>
          <w:position w:val="2"/>
          <w:sz w:val="44"/>
          <w:szCs w:val="44"/>
        </w:rPr>
        <w:t>Nesma</w:t>
      </w:r>
      <w:proofErr w:type="spellEnd"/>
      <w:r w:rsidR="003452D6">
        <w:rPr>
          <w:rFonts w:ascii="AmericanTypewriter-Light" w:hAnsi="AmericanTypewriter-Light" w:cs="AmericanTypewriter-Light"/>
          <w:b/>
          <w:bCs/>
          <w:color w:val="0000FF"/>
          <w:position w:val="2"/>
          <w:sz w:val="44"/>
          <w:szCs w:val="44"/>
        </w:rPr>
        <w:t xml:space="preserve"> Youssef </w:t>
      </w:r>
      <w:proofErr w:type="spellStart"/>
      <w:r w:rsidR="003452D6">
        <w:rPr>
          <w:rFonts w:ascii="AmericanTypewriter-Light" w:hAnsi="AmericanTypewriter-Light" w:cs="AmericanTypewriter-Light"/>
          <w:b/>
          <w:bCs/>
          <w:color w:val="0000FF"/>
          <w:position w:val="2"/>
          <w:sz w:val="44"/>
          <w:szCs w:val="44"/>
        </w:rPr>
        <w:t>Kadri</w:t>
      </w:r>
      <w:proofErr w:type="spellEnd"/>
      <w:r w:rsidR="003452D6">
        <w:rPr>
          <w:rFonts w:ascii="AmericanTypewriter-Light" w:hAnsi="AmericanTypewriter-Light" w:cs="AmericanTypewriter-Light"/>
          <w:b/>
          <w:bCs/>
          <w:color w:val="0000FF"/>
          <w:position w:val="2"/>
          <w:sz w:val="44"/>
          <w:szCs w:val="44"/>
        </w:rPr>
        <w:t xml:space="preserve"> Osman </w:t>
      </w:r>
      <w:proofErr w:type="spellStart"/>
      <w:r w:rsidR="003452D6">
        <w:rPr>
          <w:rFonts w:ascii="AmericanTypewriter-Light" w:hAnsi="AmericanTypewriter-Light" w:cs="AmericanTypewriter-Light"/>
          <w:b/>
          <w:bCs/>
          <w:color w:val="0000FF"/>
          <w:position w:val="2"/>
          <w:sz w:val="44"/>
          <w:szCs w:val="44"/>
        </w:rPr>
        <w:t>Afifi</w:t>
      </w:r>
      <w:proofErr w:type="spellEnd"/>
    </w:p>
    <w:p w:rsidR="000D7609" w:rsidRDefault="000D7609">
      <w:pPr>
        <w:tabs>
          <w:tab w:val="left" w:pos="8944"/>
        </w:tabs>
        <w:rPr>
          <w:rFonts w:ascii="AmericanTypewriter-Light" w:hAnsi="AmericanTypewriter-Light" w:cs="AmericanTypewriter-Light"/>
          <w:b/>
          <w:bCs/>
          <w:color w:val="0000FF"/>
          <w:position w:val="2"/>
          <w:sz w:val="18"/>
          <w:szCs w:val="18"/>
        </w:rPr>
      </w:pPr>
      <w:r>
        <w:rPr>
          <w:rFonts w:ascii="AmericanTypewriter-Light" w:hAnsi="AmericanTypewriter-Light" w:cs="AmericanTypewriter-Light"/>
          <w:b/>
          <w:bCs/>
          <w:color w:val="0000FF"/>
          <w:position w:val="2"/>
          <w:sz w:val="18"/>
          <w:szCs w:val="18"/>
        </w:rPr>
        <w:tab/>
      </w:r>
    </w:p>
    <w:p w:rsidR="000D7609" w:rsidRDefault="000D7609" w:rsidP="003452D6">
      <w:pPr>
        <w:pStyle w:val="Header"/>
        <w:bidi w:val="0"/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</w:pP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 xml:space="preserve">                                             </w:t>
      </w:r>
      <w:r w:rsidR="003452D6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Tanta</w:t>
      </w: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.</w:t>
      </w:r>
      <w:r w:rsidR="00950245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 xml:space="preserve">101 </w:t>
      </w:r>
      <w:proofErr w:type="spellStart"/>
      <w:r w:rsidR="00950245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Sedki</w:t>
      </w:r>
      <w:proofErr w:type="spellEnd"/>
      <w:r w:rsidR="00950245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 xml:space="preserve"> </w:t>
      </w:r>
      <w:proofErr w:type="spellStart"/>
      <w:r w:rsidR="00950245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st.</w:t>
      </w:r>
      <w:proofErr w:type="spellEnd"/>
    </w:p>
    <w:p w:rsidR="000D7609" w:rsidRDefault="000D7609" w:rsidP="00CC0CD1">
      <w:pPr>
        <w:pStyle w:val="Header"/>
        <w:bidi w:val="0"/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</w:pP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 xml:space="preserve">                                             </w:t>
      </w: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sym w:font="Webdings" w:char="F0C9"/>
      </w: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 xml:space="preserve">  .</w:t>
      </w:r>
      <w:r w:rsidR="003452D6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040 330 42 52</w:t>
      </w:r>
    </w:p>
    <w:p w:rsidR="000D7609" w:rsidRDefault="000D7609" w:rsidP="00CC0CD1">
      <w:pPr>
        <w:pStyle w:val="Header"/>
        <w:bidi w:val="0"/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</w:pP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 xml:space="preserve">                                             </w:t>
      </w: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sym w:font="Webdings" w:char="F0C8"/>
      </w: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 xml:space="preserve">  .</w:t>
      </w:r>
      <w:r w:rsidR="003452D6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012 018 344 97</w:t>
      </w:r>
    </w:p>
    <w:p w:rsidR="000D7609" w:rsidRPr="001A73B6" w:rsidRDefault="000D7609" w:rsidP="001A73B6">
      <w:pPr>
        <w:pStyle w:val="Header"/>
        <w:bidi w:val="0"/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</w:pP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 xml:space="preserve">                                             </w:t>
      </w:r>
      <w:r w:rsidR="00950245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Nesma-</w:t>
      </w:r>
      <w:r w:rsidR="003452D6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Youssef</w:t>
      </w: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@</w:t>
      </w:r>
      <w:r w:rsidR="003452D6"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hotmail</w:t>
      </w:r>
      <w:r>
        <w:rPr>
          <w:rFonts w:ascii="AmericanTypewriter-Light" w:hAnsi="AmericanTypewriter-Light" w:cs="AmericanTypewriter-Light"/>
          <w:b/>
          <w:bCs/>
          <w:noProof w:val="0"/>
          <w:color w:val="0000FF"/>
          <w:position w:val="2"/>
          <w:lang w:bidi="ar-SA"/>
        </w:rPr>
        <w:t>.com</w:t>
      </w:r>
    </w:p>
    <w:tbl>
      <w:tblPr>
        <w:tblpPr w:leftFromText="180" w:rightFromText="180" w:vertAnchor="text" w:tblpXSpec="center" w:tblpY="141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368"/>
      </w:tblGrid>
      <w:tr w:rsidR="000D7609" w:rsidTr="00940D59">
        <w:trPr>
          <w:trHeight w:val="284"/>
        </w:trPr>
        <w:tc>
          <w:tcPr>
            <w:tcW w:w="10368" w:type="dxa"/>
            <w:shd w:val="pct20" w:color="000000" w:fill="FFFFFF"/>
          </w:tcPr>
          <w:p w:rsidR="000D7609" w:rsidRDefault="000D7609" w:rsidP="002348ED">
            <w:pPr>
              <w:pStyle w:val="BodyText3"/>
              <w:jc w:val="center"/>
              <w:rPr>
                <w:rFonts w:ascii="Verdana" w:hAnsi="Verdana" w:cs="Tahoma"/>
                <w:color w:val="FF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O</w:t>
            </w:r>
            <w:r w:rsidR="008F197B"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bjective</w:t>
            </w:r>
          </w:p>
        </w:tc>
      </w:tr>
      <w:tr w:rsidR="000D7609">
        <w:trPr>
          <w:trHeight w:val="614"/>
        </w:trPr>
        <w:tc>
          <w:tcPr>
            <w:tcW w:w="10368" w:type="dxa"/>
            <w:shd w:val="pct5" w:color="000000" w:fill="FFFFFF"/>
          </w:tcPr>
          <w:p w:rsidR="000D7609" w:rsidRPr="00633720" w:rsidRDefault="000D7609">
            <w:pPr>
              <w:rPr>
                <w:rFonts w:ascii="Verdana" w:hAnsi="Verdana" w:cs="Microsoft Sans Serif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A challenging career opp</w:t>
            </w:r>
            <w:r w:rsidR="00940D59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ortunity in the field of customer services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that would give me the chance to be an effective member of creative team in a successful progressive organization.</w:t>
            </w:r>
          </w:p>
        </w:tc>
      </w:tr>
    </w:tbl>
    <w:p w:rsidR="000D7609" w:rsidRDefault="000D7609">
      <w:pPr>
        <w:rPr>
          <w:rFonts w:ascii="Verdana" w:hAnsi="Verdana" w:cs="Microsoft Sans Serif"/>
          <w:b/>
          <w:bCs/>
          <w:sz w:val="14"/>
          <w:szCs w:val="14"/>
        </w:rPr>
      </w:pPr>
    </w:p>
    <w:tbl>
      <w:tblPr>
        <w:tblpPr w:leftFromText="180" w:rightFromText="180" w:vertAnchor="text" w:tblpX="252" w:tblpY="141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8136"/>
      </w:tblGrid>
      <w:tr w:rsidR="000D7609">
        <w:tc>
          <w:tcPr>
            <w:tcW w:w="2268" w:type="dxa"/>
            <w:shd w:val="pct20" w:color="000000" w:fill="FFFFFF"/>
          </w:tcPr>
          <w:p w:rsidR="000D7609" w:rsidRDefault="000D7609">
            <w:pPr>
              <w:pStyle w:val="BodyText3"/>
              <w:pBdr>
                <w:bottom w:val="single" w:sz="4" w:space="1" w:color="auto"/>
              </w:pBdr>
              <w:jc w:val="center"/>
              <w:rPr>
                <w:rFonts w:ascii="Verdana" w:hAnsi="Verdana"/>
                <w:color w:val="FF00FF"/>
                <w:sz w:val="18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Education</w:t>
            </w:r>
          </w:p>
        </w:tc>
        <w:tc>
          <w:tcPr>
            <w:tcW w:w="8136" w:type="dxa"/>
            <w:shd w:val="pct20" w:color="000000" w:fill="FFFFFF"/>
          </w:tcPr>
          <w:p w:rsidR="000D7609" w:rsidRDefault="000D7609" w:rsidP="003C328F">
            <w:pPr>
              <w:pStyle w:val="BodyText3"/>
              <w:rPr>
                <w:rFonts w:ascii="Verdana" w:hAnsi="Verdana" w:cs="Tahoma"/>
                <w:color w:val="FF00FF"/>
                <w:sz w:val="18"/>
                <w:szCs w:val="18"/>
              </w:rPr>
            </w:pPr>
          </w:p>
        </w:tc>
      </w:tr>
      <w:tr w:rsidR="000D7609">
        <w:tc>
          <w:tcPr>
            <w:tcW w:w="2268" w:type="dxa"/>
            <w:shd w:val="pct5" w:color="000000" w:fill="FFFFFF"/>
          </w:tcPr>
          <w:p w:rsidR="000D7609" w:rsidRPr="00633720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University                    Faculty                        </w:t>
            </w:r>
          </w:p>
          <w:p w:rsidR="000D7609" w:rsidRPr="00633720" w:rsidRDefault="00CD0854">
            <w:pPr>
              <w:tabs>
                <w:tab w:val="left" w:pos="343"/>
              </w:tabs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Major</w:t>
            </w:r>
          </w:p>
          <w:p w:rsidR="000D7609" w:rsidRPr="00633720" w:rsidRDefault="000D7609">
            <w:pPr>
              <w:tabs>
                <w:tab w:val="left" w:pos="343"/>
              </w:tabs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Accumulative Grade </w:t>
            </w:r>
          </w:p>
        </w:tc>
        <w:tc>
          <w:tcPr>
            <w:tcW w:w="8136" w:type="dxa"/>
            <w:shd w:val="pct5" w:color="000000" w:fill="FFFFFF"/>
          </w:tcPr>
          <w:p w:rsidR="000D7609" w:rsidRPr="00633720" w:rsidRDefault="000D7609" w:rsidP="003452D6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3452D6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Tanta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University.</w:t>
            </w:r>
          </w:p>
          <w:p w:rsidR="000D7609" w:rsidRPr="00633720" w:rsidRDefault="003C328F">
            <w:pPr>
              <w:tabs>
                <w:tab w:val="right" w:pos="435"/>
              </w:tabs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Faculty of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Commerce </w:t>
            </w:r>
            <w:r w:rsidR="000D7609" w:rsidRPr="00633720">
              <w:rPr>
                <w:rFonts w:ascii="Verdana" w:hAnsi="Verdan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(English section)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0D7609" w:rsidRPr="00633720" w:rsidRDefault="009D1301" w:rsidP="003452D6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Accounting May 20</w:t>
            </w:r>
            <w:r w:rsidR="003452D6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0D7609" w:rsidRPr="00633720" w:rsidRDefault="003C328F" w:rsidP="00283FCD">
            <w:pPr>
              <w:tabs>
                <w:tab w:val="right" w:pos="475"/>
                <w:tab w:val="right" w:pos="752"/>
              </w:tabs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Good (</w:t>
            </w:r>
            <w:r w:rsidR="00283FCD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70.13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%).</w:t>
            </w:r>
          </w:p>
        </w:tc>
      </w:tr>
      <w:tr w:rsidR="000D7609">
        <w:tc>
          <w:tcPr>
            <w:tcW w:w="2268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136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0D7609" w:rsidRDefault="000D7609">
      <w:pPr>
        <w:rPr>
          <w:rFonts w:ascii="Verdana" w:hAnsi="Verdana" w:cs="Tahoma"/>
          <w:b/>
          <w:bCs/>
          <w:sz w:val="14"/>
          <w:szCs w:val="14"/>
        </w:rPr>
      </w:pPr>
      <w:r>
        <w:rPr>
          <w:rFonts w:ascii="Verdana" w:hAnsi="Verdana" w:cs="Tahoma"/>
          <w:b/>
          <w:bCs/>
          <w:sz w:val="14"/>
          <w:szCs w:val="14"/>
        </w:rPr>
        <w:tab/>
      </w:r>
    </w:p>
    <w:tbl>
      <w:tblPr>
        <w:tblpPr w:leftFromText="180" w:rightFromText="180" w:vertAnchor="text" w:horzAnchor="margin" w:tblpX="288" w:tblpY="63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8100"/>
      </w:tblGrid>
      <w:tr w:rsidR="000D7609">
        <w:tc>
          <w:tcPr>
            <w:tcW w:w="2268" w:type="dxa"/>
            <w:shd w:val="pct20" w:color="000000" w:fill="FFFFFF"/>
          </w:tcPr>
          <w:p w:rsidR="000D7609" w:rsidRDefault="000D7609">
            <w:pPr>
              <w:pStyle w:val="BodyText3"/>
              <w:jc w:val="center"/>
              <w:rPr>
                <w:rFonts w:ascii="Verdana" w:hAnsi="Verdana" w:cs="Tahoma"/>
                <w:color w:val="FF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Language Skills</w:t>
            </w:r>
          </w:p>
        </w:tc>
        <w:tc>
          <w:tcPr>
            <w:tcW w:w="8100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color w:val="FF00FF"/>
                <w:sz w:val="18"/>
                <w:szCs w:val="18"/>
              </w:rPr>
            </w:pPr>
          </w:p>
        </w:tc>
      </w:tr>
      <w:tr w:rsidR="000D7609">
        <w:trPr>
          <w:trHeight w:val="450"/>
        </w:trPr>
        <w:tc>
          <w:tcPr>
            <w:tcW w:w="2268" w:type="dxa"/>
            <w:shd w:val="pct5" w:color="000000" w:fill="FFFFFF"/>
          </w:tcPr>
          <w:p w:rsidR="000D7609" w:rsidRPr="00633720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Arabic</w:t>
            </w:r>
          </w:p>
          <w:p w:rsidR="000D7609" w:rsidRPr="00633720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8100" w:type="dxa"/>
            <w:shd w:val="pct5" w:color="000000" w:fill="FFFFFF"/>
          </w:tcPr>
          <w:p w:rsidR="000D7609" w:rsidRPr="00633720" w:rsidRDefault="003C328F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Mother language.</w:t>
            </w:r>
          </w:p>
          <w:p w:rsidR="000D7609" w:rsidRPr="00633720" w:rsidRDefault="003C328F" w:rsidP="003C328F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Very good.</w:t>
            </w:r>
          </w:p>
        </w:tc>
      </w:tr>
      <w:tr w:rsidR="000D7609">
        <w:tc>
          <w:tcPr>
            <w:tcW w:w="2268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100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0D7609" w:rsidRDefault="000D7609">
      <w:pPr>
        <w:rPr>
          <w:rFonts w:ascii="Verdana" w:hAnsi="Verdana" w:cs="Microsoft Sans Serif"/>
          <w:b/>
          <w:bCs/>
          <w:sz w:val="14"/>
          <w:szCs w:val="14"/>
        </w:rPr>
      </w:pPr>
    </w:p>
    <w:tbl>
      <w:tblPr>
        <w:tblpPr w:leftFromText="180" w:rightFromText="180" w:vertAnchor="text" w:horzAnchor="margin" w:tblpX="288" w:tblpY="63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8100"/>
      </w:tblGrid>
      <w:tr w:rsidR="000D7609">
        <w:tc>
          <w:tcPr>
            <w:tcW w:w="2268" w:type="dxa"/>
            <w:shd w:val="pct20" w:color="000000" w:fill="FFFFFF"/>
          </w:tcPr>
          <w:p w:rsidR="000D7609" w:rsidRDefault="00392935">
            <w:pPr>
              <w:pStyle w:val="BodyText3"/>
              <w:jc w:val="center"/>
              <w:rPr>
                <w:rFonts w:ascii="Verdana" w:hAnsi="Verdana" w:cs="Tahoma"/>
                <w:color w:val="FF00FF"/>
                <w:sz w:val="18"/>
                <w:szCs w:val="18"/>
              </w:rPr>
            </w:pPr>
            <w:r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C</w:t>
            </w:r>
            <w:r w:rsidR="000D7609"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omputer Skills</w:t>
            </w:r>
          </w:p>
        </w:tc>
        <w:tc>
          <w:tcPr>
            <w:tcW w:w="8100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color w:val="FF00FF"/>
                <w:sz w:val="18"/>
                <w:szCs w:val="18"/>
              </w:rPr>
            </w:pPr>
          </w:p>
        </w:tc>
      </w:tr>
      <w:tr w:rsidR="000D7609" w:rsidTr="005F1A7B">
        <w:trPr>
          <w:trHeight w:val="602"/>
        </w:trPr>
        <w:tc>
          <w:tcPr>
            <w:tcW w:w="2268" w:type="dxa"/>
            <w:shd w:val="pct5" w:color="000000" w:fill="FFFFFF"/>
          </w:tcPr>
          <w:p w:rsidR="000D7609" w:rsidRPr="00633720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ICDL </w:t>
            </w:r>
          </w:p>
          <w:p w:rsidR="000D7609" w:rsidRPr="00633720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100" w:type="dxa"/>
            <w:shd w:val="pct5" w:color="000000" w:fill="FFFFFF"/>
          </w:tcPr>
          <w:p w:rsidR="00283FCD" w:rsidRPr="00633720" w:rsidRDefault="005F1A7B" w:rsidP="00A234F1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4502785</wp:posOffset>
                  </wp:positionH>
                  <wp:positionV relativeFrom="paragraph">
                    <wp:posOffset>17780</wp:posOffset>
                  </wp:positionV>
                  <wp:extent cx="506730" cy="504825"/>
                  <wp:effectExtent l="19050" t="0" r="7620" b="0"/>
                  <wp:wrapSquare wrapText="bothSides"/>
                  <wp:docPr id="67" name="Picture 67" descr="ICDL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DL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28F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A234F1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Microsoft Word, Excel, PowerPoint, Access, Window, IT, </w:t>
            </w:r>
          </w:p>
          <w:p w:rsidR="00283FCD" w:rsidRPr="00633720" w:rsidRDefault="00283FCD" w:rsidP="00A234F1">
            <w:pPr>
              <w:rPr>
                <w:rFonts w:ascii="Verdana" w:hAnsi="Verdana" w:cs="Tahoma"/>
                <w:b/>
                <w:bCs/>
                <w:color w:val="000000" w:themeColor="text1"/>
                <w:sz w:val="4"/>
                <w:szCs w:val="4"/>
              </w:rPr>
            </w:pPr>
          </w:p>
          <w:p w:rsidR="000D7609" w:rsidRPr="00633720" w:rsidRDefault="00283FCD" w:rsidP="005F1A7B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Internet.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</w:tr>
      <w:tr w:rsidR="000D7609" w:rsidTr="005F1A7B">
        <w:trPr>
          <w:trHeight w:val="35"/>
        </w:trPr>
        <w:tc>
          <w:tcPr>
            <w:tcW w:w="2268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100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CE6A20" w:rsidRPr="001A73B6" w:rsidRDefault="000D7609" w:rsidP="001A73B6">
      <w:pPr>
        <w:rPr>
          <w:rFonts w:ascii="Verdana" w:hAnsi="Verdana" w:cs="Microsoft Sans Serif"/>
          <w:b/>
          <w:bCs/>
          <w:sz w:val="10"/>
          <w:szCs w:val="10"/>
        </w:rPr>
      </w:pPr>
      <w:r>
        <w:rPr>
          <w:rFonts w:ascii="Verdana" w:hAnsi="Verdana" w:cs="Microsoft Sans Serif"/>
          <w:b/>
          <w:bCs/>
          <w:sz w:val="10"/>
          <w:szCs w:val="10"/>
        </w:rPr>
        <w:t xml:space="preserve">     </w:t>
      </w:r>
      <w:r>
        <w:rPr>
          <w:rFonts w:ascii="Verdana" w:hAnsi="Verdana" w:cs="Microsoft Sans Serif"/>
          <w:b/>
          <w:bCs/>
          <w:sz w:val="10"/>
          <w:szCs w:val="10"/>
        </w:rPr>
        <w:tab/>
      </w:r>
    </w:p>
    <w:tbl>
      <w:tblPr>
        <w:tblpPr w:leftFromText="180" w:rightFromText="180" w:vertAnchor="text" w:tblpX="252" w:tblpY="141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8136"/>
      </w:tblGrid>
      <w:tr w:rsidR="00CE6A20" w:rsidTr="001911FE">
        <w:tc>
          <w:tcPr>
            <w:tcW w:w="2268" w:type="dxa"/>
            <w:shd w:val="pct20" w:color="000000" w:fill="FFFFFF"/>
          </w:tcPr>
          <w:p w:rsidR="00CE6A20" w:rsidRDefault="00CE6A20" w:rsidP="001911FE">
            <w:pPr>
              <w:pStyle w:val="BodyText3"/>
              <w:pBdr>
                <w:bottom w:val="single" w:sz="4" w:space="1" w:color="auto"/>
              </w:pBdr>
              <w:jc w:val="center"/>
              <w:rPr>
                <w:rFonts w:ascii="Verdana" w:hAnsi="Verdana"/>
                <w:color w:val="FF00FF"/>
                <w:sz w:val="18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Training experience</w:t>
            </w:r>
          </w:p>
        </w:tc>
        <w:tc>
          <w:tcPr>
            <w:tcW w:w="8136" w:type="dxa"/>
            <w:shd w:val="pct20" w:color="000000" w:fill="FFFFFF"/>
          </w:tcPr>
          <w:p w:rsidR="00CE6A20" w:rsidRDefault="00CE6A20" w:rsidP="001911FE">
            <w:pPr>
              <w:pStyle w:val="BodyText3"/>
              <w:rPr>
                <w:rFonts w:ascii="Verdana" w:hAnsi="Verdana" w:cs="Tahoma"/>
                <w:color w:val="FF00FF"/>
                <w:sz w:val="18"/>
                <w:szCs w:val="18"/>
              </w:rPr>
            </w:pPr>
          </w:p>
        </w:tc>
      </w:tr>
      <w:tr w:rsidR="00CE6A20" w:rsidTr="001911FE">
        <w:tc>
          <w:tcPr>
            <w:tcW w:w="2268" w:type="dxa"/>
            <w:shd w:val="pct5" w:color="000000" w:fill="FFFFFF"/>
          </w:tcPr>
          <w:p w:rsidR="00CE6A20" w:rsidRPr="00633720" w:rsidRDefault="00CE6A20" w:rsidP="00CE6A20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Trainer                     Department</w:t>
            </w:r>
          </w:p>
          <w:p w:rsidR="00CE6A20" w:rsidRPr="00633720" w:rsidRDefault="005F1A7B" w:rsidP="005F1A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              </w:t>
            </w:r>
          </w:p>
        </w:tc>
        <w:tc>
          <w:tcPr>
            <w:tcW w:w="8136" w:type="dxa"/>
            <w:shd w:val="pct5" w:color="000000" w:fill="FFFFFF"/>
          </w:tcPr>
          <w:p w:rsidR="00CE6A20" w:rsidRPr="00633720" w:rsidRDefault="005F1A7B" w:rsidP="001911FE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3512820</wp:posOffset>
                  </wp:positionH>
                  <wp:positionV relativeFrom="paragraph">
                    <wp:posOffset>3175</wp:posOffset>
                  </wp:positionV>
                  <wp:extent cx="1266825" cy="476250"/>
                  <wp:effectExtent l="19050" t="0" r="9525" b="0"/>
                  <wp:wrapSquare wrapText="bothSides"/>
                  <wp:docPr id="1" name="Picture 67" descr="ICDL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DL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1D74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="00A31D74" w:rsidRPr="00633720">
              <w:rPr>
                <w:color w:val="000000" w:themeColor="text1"/>
                <w:sz w:val="28"/>
              </w:rPr>
              <w:t xml:space="preserve"> </w:t>
            </w:r>
            <w:r w:rsidR="00A31D74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Piraeus Bank.</w:t>
            </w:r>
          </w:p>
          <w:p w:rsidR="00CE6A20" w:rsidRPr="00633720" w:rsidRDefault="00CE6A20" w:rsidP="00A31D74">
            <w:pPr>
              <w:tabs>
                <w:tab w:val="right" w:pos="435"/>
              </w:tabs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A31D74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Customer service department.</w:t>
            </w:r>
          </w:p>
          <w:p w:rsidR="005F1A7B" w:rsidRPr="00633720" w:rsidRDefault="00CE6A20" w:rsidP="005F1A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04396E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Sept.2010</w:t>
            </w:r>
          </w:p>
          <w:p w:rsidR="00CE6A20" w:rsidRPr="00633720" w:rsidRDefault="00CE6A20" w:rsidP="001911FE">
            <w:pPr>
              <w:tabs>
                <w:tab w:val="right" w:pos="475"/>
                <w:tab w:val="right" w:pos="752"/>
              </w:tabs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4"/>
                <w:szCs w:val="4"/>
              </w:rPr>
            </w:pPr>
          </w:p>
        </w:tc>
      </w:tr>
      <w:tr w:rsidR="00CE6A20" w:rsidTr="001911FE">
        <w:tc>
          <w:tcPr>
            <w:tcW w:w="2268" w:type="dxa"/>
            <w:shd w:val="pct20" w:color="000000" w:fill="FFFFFF"/>
          </w:tcPr>
          <w:p w:rsidR="00CE6A20" w:rsidRDefault="00CE6A20" w:rsidP="001911FE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136" w:type="dxa"/>
            <w:shd w:val="pct20" w:color="000000" w:fill="FFFFFF"/>
          </w:tcPr>
          <w:p w:rsidR="00CE6A20" w:rsidRDefault="00CE6A20" w:rsidP="001911FE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B54A0A" w:rsidRDefault="00B54A0A" w:rsidP="001A73B6">
      <w:pPr>
        <w:rPr>
          <w:rFonts w:ascii="Verdana" w:hAnsi="Verdana" w:cs="Microsoft Sans Serif"/>
          <w:b/>
          <w:bCs/>
          <w:sz w:val="10"/>
          <w:szCs w:val="10"/>
        </w:rPr>
      </w:pPr>
    </w:p>
    <w:p w:rsidR="006076E7" w:rsidRPr="001A73B6" w:rsidRDefault="006076E7" w:rsidP="001A73B6">
      <w:pPr>
        <w:rPr>
          <w:rFonts w:ascii="Verdana" w:hAnsi="Verdana" w:cs="Microsoft Sans Serif"/>
          <w:b/>
          <w:bCs/>
          <w:sz w:val="10"/>
          <w:szCs w:val="10"/>
        </w:rPr>
      </w:pPr>
    </w:p>
    <w:tbl>
      <w:tblPr>
        <w:tblpPr w:leftFromText="180" w:rightFromText="180" w:vertAnchor="text" w:tblpX="222" w:tblpY="141"/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8079"/>
      </w:tblGrid>
      <w:tr w:rsidR="000D7609" w:rsidTr="00A50BA8">
        <w:tc>
          <w:tcPr>
            <w:tcW w:w="2337" w:type="dxa"/>
            <w:shd w:val="pct20" w:color="000000" w:fill="FFFFFF"/>
          </w:tcPr>
          <w:p w:rsidR="000D7609" w:rsidRDefault="000D7609" w:rsidP="00A50BA8">
            <w:pPr>
              <w:pStyle w:val="BodyText3"/>
              <w:jc w:val="center"/>
              <w:rPr>
                <w:rFonts w:ascii="Verdana" w:hAnsi="Verdana" w:cs="Tahoma"/>
                <w:b w:val="0"/>
                <w:bCs w:val="0"/>
                <w:color w:val="FF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Courses</w:t>
            </w:r>
          </w:p>
        </w:tc>
        <w:tc>
          <w:tcPr>
            <w:tcW w:w="8079" w:type="dxa"/>
            <w:shd w:val="pct20" w:color="000000" w:fill="FFFFFF"/>
          </w:tcPr>
          <w:p w:rsidR="000D7609" w:rsidRDefault="000D7609" w:rsidP="00A50BA8">
            <w:pPr>
              <w:rPr>
                <w:rFonts w:ascii="Verdana" w:hAnsi="Verdana" w:cs="Tahoma"/>
                <w:sz w:val="18"/>
                <w:szCs w:val="18"/>
                <w:highlight w:val="lightGray"/>
              </w:rPr>
            </w:pPr>
          </w:p>
        </w:tc>
      </w:tr>
      <w:tr w:rsidR="000D7609" w:rsidTr="00A50BA8">
        <w:trPr>
          <w:trHeight w:val="3219"/>
        </w:trPr>
        <w:tc>
          <w:tcPr>
            <w:tcW w:w="2337" w:type="dxa"/>
            <w:shd w:val="pct5" w:color="000000" w:fill="FFFFFF"/>
          </w:tcPr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Pr="00633720" w:rsidRDefault="000D7609" w:rsidP="00A50BA8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Egyptian Banking Institute</w:t>
            </w: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9D1301" w:rsidRDefault="009D1301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217B85" w:rsidRDefault="00217B85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9350BB" w:rsidRPr="00633720" w:rsidRDefault="00B01408" w:rsidP="00A50BA8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Conversation English Course</w:t>
            </w:r>
          </w:p>
          <w:p w:rsidR="009C0565" w:rsidRDefault="009C0565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9350BB" w:rsidRDefault="009350BB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9350BB" w:rsidRDefault="009350BB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217B85" w:rsidRDefault="00217B85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217B85" w:rsidRDefault="00217B85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Pr="00633720" w:rsidRDefault="006076E7" w:rsidP="00A50BA8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EDU Egypt Program</w:t>
            </w:r>
          </w:p>
          <w:p w:rsidR="000D7609" w:rsidRPr="00633720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0D7609" w:rsidRPr="00633720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0D7609" w:rsidRPr="00633720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217B85" w:rsidRPr="00633720" w:rsidRDefault="00217B85" w:rsidP="00217B85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217B85" w:rsidRPr="00633720" w:rsidRDefault="00217B85" w:rsidP="00217B85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217B85" w:rsidRPr="00633720" w:rsidRDefault="00217B85" w:rsidP="00217B85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24379F" w:rsidRDefault="0024379F" w:rsidP="00217B85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217B85" w:rsidRPr="00633720" w:rsidRDefault="00217B85" w:rsidP="00217B85">
            <w:pPr>
              <w:rPr>
                <w:color w:val="000000" w:themeColor="text1"/>
                <w:sz w:val="2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Human</w:t>
            </w:r>
            <w:r w:rsidRPr="00633720">
              <w:rPr>
                <w:b/>
                <w:bCs/>
                <w:color w:val="000000" w:themeColor="text1"/>
                <w:sz w:val="28"/>
              </w:rPr>
              <w:t xml:space="preserve"> 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Resource Course </w:t>
            </w:r>
          </w:p>
          <w:p w:rsidR="000D7609" w:rsidRPr="00217B85" w:rsidRDefault="000D7609" w:rsidP="00217B85">
            <w:pPr>
              <w:rPr>
                <w:color w:val="000000"/>
                <w:sz w:val="28"/>
              </w:rPr>
            </w:pPr>
          </w:p>
        </w:tc>
        <w:tc>
          <w:tcPr>
            <w:tcW w:w="8079" w:type="dxa"/>
            <w:shd w:val="pct5" w:color="000000" w:fill="FFFFFF"/>
          </w:tcPr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Pr="00633720" w:rsidRDefault="000D7609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Banking Training, Graduate Program (Egyptian Banking Institute) </w:t>
            </w:r>
          </w:p>
          <w:p w:rsidR="000D7609" w:rsidRPr="00633720" w:rsidRDefault="00E5103B" w:rsidP="00FA02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Introduction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to banking system.</w:t>
            </w:r>
          </w:p>
          <w:p w:rsidR="000D7609" w:rsidRPr="00633720" w:rsidRDefault="000D7609" w:rsidP="00FA02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Development of the banking sector. </w:t>
            </w:r>
          </w:p>
          <w:p w:rsidR="000D7609" w:rsidRPr="00633720" w:rsidRDefault="000D7609" w:rsidP="00FA02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Role of the Central Bank of Egypt.                                                         </w:t>
            </w:r>
          </w:p>
          <w:p w:rsidR="000D7609" w:rsidRPr="00633720" w:rsidRDefault="00F8339D" w:rsidP="00FA02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33720">
              <w:rPr>
                <w:rFonts w:ascii="Verdana" w:hAnsi="Verdana" w:cs="Tahoma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32385</wp:posOffset>
                  </wp:positionV>
                  <wp:extent cx="2286000" cy="576580"/>
                  <wp:effectExtent l="19050" t="0" r="0" b="0"/>
                  <wp:wrapNone/>
                  <wp:docPr id="48" name="Picture 48" descr="E-EB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-EB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103B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of banking operation.</w:t>
            </w:r>
          </w:p>
          <w:p w:rsidR="000D7609" w:rsidRPr="00633720" w:rsidRDefault="00E5103B" w:rsidP="00FA02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Bank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accounts &amp; deposits.</w:t>
            </w:r>
          </w:p>
          <w:p w:rsidR="000D7609" w:rsidRPr="00633720" w:rsidRDefault="000D7609" w:rsidP="00FA02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Retail banking operation. </w:t>
            </w:r>
          </w:p>
          <w:p w:rsidR="000D7609" w:rsidRPr="00633720" w:rsidRDefault="00E5103B" w:rsidP="00FA02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Commercial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paper.</w:t>
            </w:r>
          </w:p>
          <w:p w:rsidR="000D7609" w:rsidRPr="00633720" w:rsidRDefault="00E5103B" w:rsidP="00FA02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Customer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services.</w:t>
            </w:r>
          </w:p>
          <w:p w:rsidR="000D7609" w:rsidRDefault="000D7609" w:rsidP="00A50BA8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  <w:t xml:space="preserve">     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(For </w:t>
            </w:r>
            <w:r w:rsidR="005447B1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97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hours From </w:t>
            </w:r>
            <w:r w:rsidR="005447B1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447B1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April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20</w:t>
            </w:r>
            <w:r w:rsidR="005447B1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12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to </w:t>
            </w:r>
            <w:r w:rsidR="005447B1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29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A</w:t>
            </w:r>
            <w:r w:rsidR="005447B1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pril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20</w:t>
            </w:r>
            <w:r w:rsidR="005447B1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  <w:t>.</w:t>
            </w:r>
          </w:p>
          <w:p w:rsidR="000D7609" w:rsidRDefault="000D7609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1C0C9C" w:rsidRDefault="001C0C9C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B01408" w:rsidRPr="001C0C9C" w:rsidRDefault="00B01408" w:rsidP="001C0C9C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Advanced Level at American University in </w:t>
            </w:r>
            <w:proofErr w:type="gramStart"/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Cairo(</w:t>
            </w:r>
            <w:proofErr w:type="gramEnd"/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AUC).</w:t>
            </w:r>
          </w:p>
          <w:p w:rsidR="009D1301" w:rsidRDefault="001C0C9C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  <w:t xml:space="preserve">      </w:t>
            </w:r>
            <w:r w:rsidRPr="001C0C9C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August 25 – October 24 , 2011</w:t>
            </w:r>
          </w:p>
          <w:p w:rsidR="009350BB" w:rsidRDefault="009350BB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9350BB" w:rsidRDefault="001C0C9C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noProof/>
                <w:color w:val="0000FF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3678555</wp:posOffset>
                  </wp:positionH>
                  <wp:positionV relativeFrom="paragraph">
                    <wp:posOffset>-495300</wp:posOffset>
                  </wp:positionV>
                  <wp:extent cx="1266825" cy="361950"/>
                  <wp:effectExtent l="19050" t="0" r="9525" b="0"/>
                  <wp:wrapSquare wrapText="bothSides"/>
                  <wp:docPr id="2" name="Picture 67" descr="ICDL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DL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50BB" w:rsidRDefault="009350BB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A50BA8" w:rsidRDefault="00A50BA8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1C0C9C" w:rsidRDefault="001C0C9C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6076E7" w:rsidRPr="00633720" w:rsidRDefault="001C0C9C" w:rsidP="00A50BA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6076E7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ertified by Ministry of communications and new horizons company</w:t>
            </w:r>
          </w:p>
          <w:p w:rsidR="006076E7" w:rsidRPr="00633720" w:rsidRDefault="00B01408" w:rsidP="00FA02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Communication </w:t>
            </w:r>
            <w:r w:rsidR="006076E7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skills</w:t>
            </w:r>
          </w:p>
          <w:p w:rsidR="00B01408" w:rsidRPr="00633720" w:rsidRDefault="006076E7" w:rsidP="00FA02D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Presentation skills.</w:t>
            </w:r>
          </w:p>
          <w:p w:rsidR="006076E7" w:rsidRPr="00633720" w:rsidRDefault="006076E7" w:rsidP="00FA02D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Customer service.</w:t>
            </w:r>
          </w:p>
          <w:p w:rsidR="006076E7" w:rsidRPr="00633720" w:rsidRDefault="006076E7" w:rsidP="00FA02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Business writing.</w:t>
            </w:r>
          </w:p>
          <w:p w:rsidR="0024379F" w:rsidRDefault="006076E7" w:rsidP="00FA0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Business English.</w:t>
            </w:r>
            <w:r w:rsidR="008825BD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22D8E" w:rsidRDefault="00622D8E" w:rsidP="00217B85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217B85" w:rsidRPr="00633720" w:rsidRDefault="0024379F" w:rsidP="00217B85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3611880</wp:posOffset>
                  </wp:positionH>
                  <wp:positionV relativeFrom="paragraph">
                    <wp:posOffset>132715</wp:posOffset>
                  </wp:positionV>
                  <wp:extent cx="1143000" cy="457200"/>
                  <wp:effectExtent l="19050" t="0" r="0" b="0"/>
                  <wp:wrapSquare wrapText="bothSides"/>
                  <wp:docPr id="4" name="Picture 67" descr="ICDL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DL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379F" w:rsidRDefault="0024379F" w:rsidP="0024379F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noProof/>
                <w:color w:val="000000" w:themeColor="text1"/>
                <w:sz w:val="18"/>
                <w:szCs w:val="18"/>
              </w:rPr>
              <w:t>Youth Leadership Initiative</w:t>
            </w:r>
          </w:p>
          <w:p w:rsidR="0024379F" w:rsidRPr="00633720" w:rsidRDefault="0024379F" w:rsidP="00217B85">
            <w:pP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217B85" w:rsidRPr="00217B85" w:rsidRDefault="00217B85" w:rsidP="00217B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April 2009 (sponsored by Vodafone )</w:t>
            </w:r>
          </w:p>
        </w:tc>
      </w:tr>
      <w:tr w:rsidR="000D7609" w:rsidTr="00217B85">
        <w:trPr>
          <w:trHeight w:val="245"/>
        </w:trPr>
        <w:tc>
          <w:tcPr>
            <w:tcW w:w="2337" w:type="dxa"/>
            <w:shd w:val="pct20" w:color="000000" w:fill="FFFFFF"/>
          </w:tcPr>
          <w:p w:rsidR="000D7609" w:rsidRDefault="000D7609" w:rsidP="00A50BA8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079" w:type="dxa"/>
            <w:shd w:val="pct20" w:color="000000" w:fill="FFFFFF"/>
          </w:tcPr>
          <w:p w:rsidR="000D7609" w:rsidRDefault="000D7609" w:rsidP="00A50BA8">
            <w:pPr>
              <w:rPr>
                <w:rFonts w:ascii="Verdana" w:hAnsi="Verdana" w:cs="Tahoma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:rsidR="000D7609" w:rsidRDefault="000D7609">
      <w:pPr>
        <w:rPr>
          <w:rFonts w:ascii="Verdana" w:hAnsi="Verdana" w:cs="Microsoft Sans Serif"/>
          <w:b/>
          <w:bCs/>
          <w:sz w:val="14"/>
          <w:szCs w:val="14"/>
        </w:rPr>
      </w:pPr>
    </w:p>
    <w:tbl>
      <w:tblPr>
        <w:tblpPr w:leftFromText="180" w:rightFromText="180" w:vertAnchor="text" w:tblpX="324" w:tblpY="141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32"/>
        <w:gridCol w:w="8100"/>
      </w:tblGrid>
      <w:tr w:rsidR="008825BD" w:rsidTr="005F617B">
        <w:tc>
          <w:tcPr>
            <w:tcW w:w="2232" w:type="dxa"/>
            <w:shd w:val="pct20" w:color="000000" w:fill="FFFFFF"/>
          </w:tcPr>
          <w:p w:rsidR="008825BD" w:rsidRDefault="008825BD" w:rsidP="005F617B">
            <w:pPr>
              <w:pStyle w:val="BodyText3"/>
              <w:jc w:val="center"/>
              <w:rPr>
                <w:rFonts w:ascii="Verdana" w:hAnsi="Verdana" w:cs="Tahoma"/>
                <w:color w:val="FF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Current job</w:t>
            </w:r>
          </w:p>
        </w:tc>
        <w:tc>
          <w:tcPr>
            <w:tcW w:w="8100" w:type="dxa"/>
            <w:shd w:val="pct20" w:color="000000" w:fill="FFFFFF"/>
          </w:tcPr>
          <w:p w:rsidR="008825BD" w:rsidRDefault="008825BD" w:rsidP="005F617B">
            <w:pPr>
              <w:rPr>
                <w:rFonts w:ascii="Verdana" w:hAnsi="Verdana" w:cs="Tahoma"/>
                <w:color w:val="FF00FF"/>
                <w:sz w:val="18"/>
                <w:szCs w:val="18"/>
              </w:rPr>
            </w:pPr>
          </w:p>
        </w:tc>
      </w:tr>
      <w:tr w:rsidR="008825BD" w:rsidTr="005F617B">
        <w:tc>
          <w:tcPr>
            <w:tcW w:w="2232" w:type="dxa"/>
            <w:shd w:val="pct5" w:color="000000" w:fill="FFFFFF"/>
          </w:tcPr>
          <w:p w:rsidR="008825BD" w:rsidRPr="00633720" w:rsidRDefault="008825BD" w:rsidP="005F61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Current job </w:t>
            </w:r>
          </w:p>
          <w:p w:rsidR="008825BD" w:rsidRPr="00633720" w:rsidRDefault="008825BD" w:rsidP="005F61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BF31DE" w:rsidRDefault="00BF31DE" w:rsidP="005F61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7A2968" w:rsidRDefault="007A2968" w:rsidP="005F61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7A2968" w:rsidRDefault="007A2968" w:rsidP="005F61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7A2968" w:rsidRDefault="001A4DDB" w:rsidP="005F61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Previous job</w:t>
            </w:r>
          </w:p>
          <w:p w:rsidR="007A2968" w:rsidRDefault="007A2968" w:rsidP="005F61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7A2968" w:rsidRPr="00633720" w:rsidRDefault="007A2968" w:rsidP="005F617B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1A4DDB" w:rsidRDefault="001A4DDB" w:rsidP="00BF31DE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1A4DDB" w:rsidRDefault="001A4DDB" w:rsidP="00BF31DE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1A4DDB" w:rsidRDefault="001A4DDB" w:rsidP="00BF31DE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1A4DDB" w:rsidRDefault="001A4DDB" w:rsidP="00BF31DE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1A4DDB" w:rsidRDefault="001A4DDB" w:rsidP="00BF31DE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1A4DDB" w:rsidRDefault="001A4DDB" w:rsidP="00BF31DE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BF31DE" w:rsidRDefault="00BF31DE" w:rsidP="00BF31DE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Voluntary work</w:t>
            </w:r>
          </w:p>
        </w:tc>
        <w:tc>
          <w:tcPr>
            <w:tcW w:w="8100" w:type="dxa"/>
            <w:shd w:val="pct5" w:color="000000" w:fill="FFFFFF"/>
          </w:tcPr>
          <w:p w:rsidR="001A4DDB" w:rsidRPr="001A4DDB" w:rsidRDefault="00216E0C" w:rsidP="001A4DDB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A4DDB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Customer Service advisor at Vodafone Egypt. (Since February 2014)</w:t>
            </w:r>
          </w:p>
          <w:p w:rsidR="001A4DDB" w:rsidRDefault="001A4DDB" w:rsidP="001A4DD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lowKashida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Sell </w:t>
            </w:r>
            <w:proofErr w:type="spellStart"/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Voda</w:t>
            </w:r>
            <w:proofErr w:type="spellEnd"/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 products and provide customer with requested information.</w:t>
            </w:r>
          </w:p>
          <w:p w:rsidR="001A4DDB" w:rsidRDefault="001A4DDB" w:rsidP="001A4DD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lowKashida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Handle all cases of multi-skills function(cash &amp; inventory)</w:t>
            </w:r>
          </w:p>
          <w:p w:rsidR="001A4DDB" w:rsidRPr="001A4DDB" w:rsidRDefault="001A4DDB" w:rsidP="001A4DD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A4DDB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Minimize &amp; resolve customer problems, ensure quality of service</w:t>
            </w: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1A4DDB" w:rsidRDefault="001A4DDB" w:rsidP="00895437">
            <w:pPr>
              <w:widowControl w:val="0"/>
              <w:autoSpaceDE w:val="0"/>
              <w:autoSpaceDN w:val="0"/>
              <w:adjustRightInd w:val="0"/>
              <w:ind w:hanging="72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216E0C" w:rsidRDefault="008825BD" w:rsidP="00F12B38">
            <w:pPr>
              <w:widowControl w:val="0"/>
              <w:autoSpaceDE w:val="0"/>
              <w:autoSpaceDN w:val="0"/>
              <w:adjustRightInd w:val="0"/>
              <w:ind w:hanging="72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Organi</w:t>
            </w:r>
            <w:r w:rsidR="00BF31DE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zer at </w:t>
            </w:r>
            <w:proofErr w:type="spellStart"/>
            <w:r w:rsidR="00BF31DE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Nourmedia</w:t>
            </w:r>
            <w:proofErr w:type="spellEnd"/>
            <w:r w:rsidR="00BF31DE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Organization for Medical Conferences </w:t>
            </w:r>
            <w:r w:rsidR="00F12B38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from</w:t>
            </w:r>
            <w:r w:rsidR="00BF31DE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May </w:t>
            </w:r>
            <w:r w:rsidR="004C7D62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216E0C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   </w:t>
            </w:r>
            <w:r w:rsidR="00895437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BF31DE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2012</w:t>
            </w:r>
            <w:r w:rsidR="00F12B38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to Aug. 2013</w:t>
            </w:r>
          </w:p>
          <w:p w:rsidR="00216E0C" w:rsidRDefault="00895437" w:rsidP="00216E0C">
            <w:pPr>
              <w:widowControl w:val="0"/>
              <w:autoSpaceDE w:val="0"/>
              <w:autoSpaceDN w:val="0"/>
              <w:adjustRightInd w:val="0"/>
              <w:ind w:left="-72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A2968" w:rsidRPr="007A2968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Organize Medical Conferences &amp; meetings</w:t>
            </w:r>
            <w:r w:rsidR="007A2968" w:rsidRPr="007A2968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rtl/>
                <w:lang w:bidi="ar-EG"/>
              </w:rPr>
              <w:t>:</w:t>
            </w:r>
          </w:p>
          <w:p w:rsidR="00067CCF" w:rsidRPr="003B76BF" w:rsidRDefault="00067CCF" w:rsidP="00067CC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Coordinate Conferences </w:t>
            </w:r>
            <w:r w:rsidRPr="003B76BF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with professors</w:t>
            </w:r>
          </w:p>
          <w:p w:rsidR="00216E0C" w:rsidRPr="00067CCF" w:rsidRDefault="007A2968" w:rsidP="00067CC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216E0C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Booking Hotels &amp; transportation</w:t>
            </w:r>
          </w:p>
          <w:p w:rsidR="007A2968" w:rsidRDefault="00067CCF" w:rsidP="003B76B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Sending formal e-mails &amp; faxes </w:t>
            </w:r>
          </w:p>
          <w:p w:rsidR="00067CCF" w:rsidRPr="00067CCF" w:rsidRDefault="00067CCF" w:rsidP="00067CC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216E0C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Dealing </w:t>
            </w: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with Pharmaceutical &amp; </w:t>
            </w:r>
            <w:r w:rsidRPr="00794A47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Tourism Companies</w:t>
            </w:r>
          </w:p>
          <w:p w:rsidR="00BF31DE" w:rsidRPr="00633720" w:rsidRDefault="004D132B" w:rsidP="00067CCF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3453765</wp:posOffset>
                  </wp:positionH>
                  <wp:positionV relativeFrom="paragraph">
                    <wp:posOffset>-620395</wp:posOffset>
                  </wp:positionV>
                  <wp:extent cx="1552575" cy="723900"/>
                  <wp:effectExtent l="19050" t="0" r="9525" b="0"/>
                  <wp:wrapSquare wrapText="bothSides"/>
                  <wp:docPr id="3" name="Picture 67" descr="ICDL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DL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31DE" w:rsidRDefault="00BF31DE" w:rsidP="008825BD">
            <w:pPr>
              <w:widowControl w:val="0"/>
              <w:autoSpaceDE w:val="0"/>
              <w:autoSpaceDN w:val="0"/>
              <w:adjustRightInd w:val="0"/>
              <w:ind w:left="72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 volunteer for El-</w:t>
            </w:r>
            <w:proofErr w:type="spellStart"/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Sharaia</w:t>
            </w:r>
            <w:proofErr w:type="spellEnd"/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Charity</w:t>
            </w:r>
            <w:r w:rsidR="00633720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8825BD" w:rsidTr="005F617B">
        <w:tc>
          <w:tcPr>
            <w:tcW w:w="2232" w:type="dxa"/>
            <w:shd w:val="pct20" w:color="000000" w:fill="FFFFFF"/>
          </w:tcPr>
          <w:p w:rsidR="008825BD" w:rsidRDefault="008825BD" w:rsidP="005F617B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100" w:type="dxa"/>
            <w:shd w:val="pct20" w:color="000000" w:fill="FFFFFF"/>
          </w:tcPr>
          <w:p w:rsidR="008825BD" w:rsidRDefault="008825BD" w:rsidP="005F617B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8825BD" w:rsidRDefault="008825BD">
      <w:pPr>
        <w:rPr>
          <w:rFonts w:ascii="Verdana" w:hAnsi="Verdana" w:cs="Microsoft Sans Serif"/>
          <w:b/>
          <w:bCs/>
          <w:sz w:val="14"/>
          <w:szCs w:val="14"/>
        </w:rPr>
      </w:pPr>
    </w:p>
    <w:tbl>
      <w:tblPr>
        <w:tblpPr w:leftFromText="180" w:rightFromText="180" w:vertAnchor="text" w:tblpX="324" w:tblpY="141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32"/>
        <w:gridCol w:w="8100"/>
      </w:tblGrid>
      <w:tr w:rsidR="000D7609">
        <w:tc>
          <w:tcPr>
            <w:tcW w:w="2232" w:type="dxa"/>
            <w:shd w:val="pct20" w:color="000000" w:fill="FFFFFF"/>
          </w:tcPr>
          <w:p w:rsidR="000D7609" w:rsidRPr="00633720" w:rsidRDefault="000D7609">
            <w:pPr>
              <w:pStyle w:val="BodyText3"/>
              <w:jc w:val="center"/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Skills</w:t>
            </w:r>
          </w:p>
        </w:tc>
        <w:tc>
          <w:tcPr>
            <w:tcW w:w="8100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color w:val="FF00FF"/>
                <w:sz w:val="18"/>
                <w:szCs w:val="18"/>
              </w:rPr>
            </w:pPr>
          </w:p>
        </w:tc>
      </w:tr>
      <w:tr w:rsidR="000D7609">
        <w:tc>
          <w:tcPr>
            <w:tcW w:w="2232" w:type="dxa"/>
            <w:shd w:val="pct5" w:color="000000" w:fill="FFFFFF"/>
          </w:tcPr>
          <w:p w:rsidR="000D7609" w:rsidRPr="00633720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Personal skills</w:t>
            </w:r>
          </w:p>
          <w:p w:rsidR="000D7609" w:rsidRDefault="000D7609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  <w:p w:rsidR="000D7609" w:rsidRDefault="000D7609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100" w:type="dxa"/>
            <w:shd w:val="pct5" w:color="000000" w:fill="FFFFFF"/>
          </w:tcPr>
          <w:p w:rsidR="000D7609" w:rsidRPr="00633720" w:rsidRDefault="000D7609" w:rsidP="00FA02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Ability to work under pressure.</w:t>
            </w:r>
          </w:p>
          <w:p w:rsidR="000D7609" w:rsidRPr="00633720" w:rsidRDefault="000D7609" w:rsidP="00FA02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Ability to learn fast &amp; achieve my tasks accurately.</w:t>
            </w:r>
          </w:p>
          <w:p w:rsidR="000D7609" w:rsidRPr="00633720" w:rsidRDefault="000D7609" w:rsidP="00FA02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Ability to work in a group or individually.</w:t>
            </w:r>
          </w:p>
          <w:p w:rsidR="000D7609" w:rsidRPr="00633720" w:rsidRDefault="000D7609" w:rsidP="00FA02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Good communication</w:t>
            </w:r>
            <w:r w:rsidR="00623467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&amp; 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Negotiation </w:t>
            </w:r>
            <w:r w:rsidR="00623467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Skills</w:t>
            </w:r>
            <w:r w:rsidR="00A50BA8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0D7609" w:rsidRDefault="000D7609" w:rsidP="001C0C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Social Personality, Cooperative, S</w:t>
            </w:r>
            <w:r w:rsidR="001A4DDB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elf-</w:t>
            </w:r>
            <w:r w:rsidR="001C0C9C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motivated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D7609">
        <w:tc>
          <w:tcPr>
            <w:tcW w:w="2232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100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0D7609" w:rsidRDefault="000D7609">
      <w:pPr>
        <w:rPr>
          <w:sz w:val="14"/>
          <w:szCs w:val="14"/>
        </w:rPr>
      </w:pPr>
    </w:p>
    <w:tbl>
      <w:tblPr>
        <w:tblpPr w:leftFromText="180" w:rightFromText="180" w:vertAnchor="text" w:tblpX="324" w:tblpY="141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8064"/>
      </w:tblGrid>
      <w:tr w:rsidR="000D7609">
        <w:tc>
          <w:tcPr>
            <w:tcW w:w="2268" w:type="dxa"/>
            <w:shd w:val="pct20" w:color="000000" w:fill="FFFFFF"/>
          </w:tcPr>
          <w:p w:rsidR="000D7609" w:rsidRPr="00633720" w:rsidRDefault="00BF31DE">
            <w:pPr>
              <w:pStyle w:val="BodyText3"/>
              <w:jc w:val="center"/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H</w:t>
            </w:r>
            <w:r w:rsidR="008A1B53"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obbies</w:t>
            </w:r>
            <w:r w:rsidR="000D7609"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064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color w:val="FF00FF"/>
                <w:sz w:val="18"/>
                <w:szCs w:val="18"/>
              </w:rPr>
            </w:pPr>
          </w:p>
        </w:tc>
      </w:tr>
      <w:tr w:rsidR="000D7609">
        <w:tc>
          <w:tcPr>
            <w:tcW w:w="2268" w:type="dxa"/>
            <w:shd w:val="pct5" w:color="000000" w:fill="FFFFFF"/>
          </w:tcPr>
          <w:p w:rsidR="000D7609" w:rsidRPr="00633720" w:rsidRDefault="008A1B53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Personal hobb</w:t>
            </w:r>
            <w:r w:rsidR="000D7609"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ies</w:t>
            </w:r>
          </w:p>
          <w:p w:rsidR="000D7609" w:rsidRDefault="000D7609">
            <w:pPr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064" w:type="dxa"/>
            <w:shd w:val="pct5" w:color="000000" w:fill="FFFFFF"/>
          </w:tcPr>
          <w:p w:rsidR="000D7609" w:rsidRPr="00633720" w:rsidRDefault="000D7609" w:rsidP="00FA02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Computer &amp; internet.</w:t>
            </w:r>
          </w:p>
          <w:p w:rsidR="000D7609" w:rsidRPr="009350BB" w:rsidRDefault="000D7609" w:rsidP="004032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Listening music &amp; </w:t>
            </w:r>
            <w:r w:rsidR="0040326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Cooking</w:t>
            </w:r>
            <w:r w:rsidRPr="00633720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D7609">
        <w:tc>
          <w:tcPr>
            <w:tcW w:w="2268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064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0D7609" w:rsidRDefault="000D7609">
      <w:pPr>
        <w:rPr>
          <w:rFonts w:ascii="Verdana" w:hAnsi="Verdana" w:cs="Microsoft Sans Serif"/>
          <w:b/>
          <w:bCs/>
          <w:sz w:val="12"/>
          <w:szCs w:val="12"/>
        </w:rPr>
      </w:pPr>
    </w:p>
    <w:tbl>
      <w:tblPr>
        <w:tblpPr w:leftFromText="180" w:rightFromText="180" w:vertAnchor="text" w:tblpX="324" w:tblpY="141"/>
        <w:tblW w:w="1036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8100"/>
      </w:tblGrid>
      <w:tr w:rsidR="000D7609">
        <w:tc>
          <w:tcPr>
            <w:tcW w:w="2268" w:type="dxa"/>
            <w:shd w:val="pct20" w:color="000000" w:fill="FFFFFF"/>
          </w:tcPr>
          <w:p w:rsidR="000D7609" w:rsidRPr="00633720" w:rsidRDefault="000D7609">
            <w:pPr>
              <w:pStyle w:val="BodyText3"/>
              <w:jc w:val="center"/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</w:pPr>
            <w:r w:rsidRPr="00633720">
              <w:rPr>
                <w:rFonts w:ascii="Verdana" w:hAnsi="Verdana" w:cs="Tahoma"/>
                <w:color w:val="0000FF"/>
                <w:sz w:val="18"/>
                <w:szCs w:val="18"/>
                <w:lang w:eastAsia="en-US"/>
              </w:rPr>
              <w:t>Personal Details</w:t>
            </w:r>
          </w:p>
        </w:tc>
        <w:tc>
          <w:tcPr>
            <w:tcW w:w="8100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color w:val="FF00FF"/>
                <w:sz w:val="18"/>
                <w:szCs w:val="18"/>
              </w:rPr>
            </w:pPr>
          </w:p>
        </w:tc>
      </w:tr>
      <w:tr w:rsidR="000D7609" w:rsidTr="00633720">
        <w:trPr>
          <w:trHeight w:val="1146"/>
        </w:trPr>
        <w:tc>
          <w:tcPr>
            <w:tcW w:w="2268" w:type="dxa"/>
            <w:shd w:val="pct5" w:color="000000" w:fill="FFFFFF"/>
          </w:tcPr>
          <w:p w:rsidR="001208A6" w:rsidRPr="001208A6" w:rsidRDefault="001208A6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0D7609" w:rsidRPr="001208A6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Date of Birth</w:t>
            </w:r>
          </w:p>
          <w:p w:rsidR="000D7609" w:rsidRPr="001208A6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Nationality</w:t>
            </w:r>
          </w:p>
          <w:p w:rsidR="000D7609" w:rsidRPr="001208A6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Gender</w:t>
            </w:r>
          </w:p>
          <w:p w:rsidR="000D7609" w:rsidRPr="001208A6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Marital status</w:t>
            </w:r>
          </w:p>
        </w:tc>
        <w:tc>
          <w:tcPr>
            <w:tcW w:w="8100" w:type="dxa"/>
            <w:shd w:val="pct5" w:color="000000" w:fill="FFFFFF"/>
          </w:tcPr>
          <w:p w:rsidR="001208A6" w:rsidRPr="001208A6" w:rsidRDefault="000D7609" w:rsidP="00633720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:rsidR="000D7609" w:rsidRPr="001208A6" w:rsidRDefault="000D7609" w:rsidP="00633720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2</w:t>
            </w:r>
            <w:r w:rsidR="00633720"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="00633720"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/ 198</w:t>
            </w:r>
            <w:r w:rsidR="00633720"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  <w:p w:rsidR="000D7609" w:rsidRPr="001208A6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Egyptian.</w:t>
            </w:r>
          </w:p>
          <w:p w:rsidR="000D7609" w:rsidRPr="001208A6" w:rsidRDefault="000D7609" w:rsidP="00633720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633720"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Fem</w:t>
            </w: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ale.</w:t>
            </w:r>
          </w:p>
          <w:p w:rsidR="000D7609" w:rsidRPr="001208A6" w:rsidRDefault="000D7609">
            <w:pPr>
              <w:jc w:val="lowKashida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1208A6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     Single.</w:t>
            </w:r>
          </w:p>
        </w:tc>
      </w:tr>
      <w:tr w:rsidR="000D7609" w:rsidTr="001208A6">
        <w:trPr>
          <w:trHeight w:val="100"/>
        </w:trPr>
        <w:tc>
          <w:tcPr>
            <w:tcW w:w="2268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8100" w:type="dxa"/>
            <w:shd w:val="pct20" w:color="000000" w:fill="FFFFFF"/>
          </w:tcPr>
          <w:p w:rsidR="000D7609" w:rsidRDefault="000D7609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633720" w:rsidRDefault="00633720" w:rsidP="00633720">
      <w:pPr>
        <w:pStyle w:val="BodyText3"/>
        <w:rPr>
          <w:rFonts w:ascii="Verdana" w:hAnsi="Verdana" w:cs="Tahoma"/>
          <w:color w:val="FF00FF"/>
          <w:sz w:val="18"/>
          <w:szCs w:val="18"/>
          <w:lang w:eastAsia="en-US"/>
        </w:rPr>
      </w:pPr>
      <w:r>
        <w:rPr>
          <w:rFonts w:ascii="Verdana" w:hAnsi="Verdana" w:cs="Tahoma"/>
          <w:color w:val="FF00FF"/>
          <w:sz w:val="18"/>
          <w:szCs w:val="18"/>
          <w:lang w:eastAsia="en-US"/>
        </w:rPr>
        <w:t xml:space="preserve"> </w:t>
      </w:r>
    </w:p>
    <w:p w:rsidR="001208A6" w:rsidRDefault="000D7609" w:rsidP="001208A6">
      <w:pPr>
        <w:pStyle w:val="BodyText3"/>
        <w:ind w:left="720"/>
        <w:rPr>
          <w:rFonts w:ascii="Verdana" w:hAnsi="Verdana" w:cs="Tahoma"/>
          <w:color w:val="FF00FF"/>
          <w:lang w:eastAsia="en-US"/>
        </w:rPr>
      </w:pPr>
      <w:r w:rsidRPr="001208A6">
        <w:rPr>
          <w:rFonts w:ascii="Verdana" w:hAnsi="Verdana" w:cs="Tahoma"/>
          <w:color w:val="0000FF"/>
          <w:lang w:eastAsia="en-US"/>
        </w:rPr>
        <w:t>References available upon request</w:t>
      </w:r>
    </w:p>
    <w:p w:rsidR="00633720" w:rsidRPr="001208A6" w:rsidRDefault="000D7609" w:rsidP="001208A6">
      <w:pPr>
        <w:pStyle w:val="BodyText3"/>
        <w:ind w:left="720"/>
        <w:rPr>
          <w:rFonts w:ascii="Verdana" w:hAnsi="Verdana" w:cs="Tahoma"/>
          <w:color w:val="FF00FF"/>
          <w:lang w:eastAsia="en-US"/>
        </w:rPr>
      </w:pPr>
      <w:r w:rsidRPr="001208A6">
        <w:rPr>
          <w:rFonts w:ascii="Verdana" w:hAnsi="Verdana" w:cs="Tahoma"/>
          <w:color w:val="FF00FF"/>
          <w:lang w:eastAsia="en-US"/>
        </w:rPr>
        <w:t xml:space="preserve">                                                               </w:t>
      </w:r>
    </w:p>
    <w:p w:rsidR="00633720" w:rsidRDefault="00633720" w:rsidP="00633720">
      <w:pPr>
        <w:pStyle w:val="BodyText3"/>
        <w:ind w:left="720"/>
        <w:rPr>
          <w:rFonts w:ascii="Verdana" w:hAnsi="Verdana" w:cs="Tahoma"/>
          <w:color w:val="FF00FF"/>
          <w:sz w:val="18"/>
          <w:szCs w:val="18"/>
          <w:lang w:eastAsia="en-US"/>
        </w:rPr>
      </w:pPr>
    </w:p>
    <w:p w:rsidR="000D7609" w:rsidRDefault="000D7609" w:rsidP="00633720">
      <w:pPr>
        <w:pStyle w:val="BodyText3"/>
        <w:ind w:left="720"/>
        <w:jc w:val="center"/>
        <w:rPr>
          <w:rFonts w:ascii="Verdana" w:hAnsi="Verdana" w:cs="Tahoma"/>
          <w:color w:val="FF00FF"/>
          <w:sz w:val="18"/>
          <w:szCs w:val="18"/>
          <w:lang w:eastAsia="en-US"/>
        </w:rPr>
      </w:pPr>
      <w:r>
        <w:rPr>
          <w:rFonts w:ascii="Verdana" w:hAnsi="Verdana" w:cs="Tahoma"/>
          <w:color w:val="FF00FF"/>
          <w:sz w:val="18"/>
          <w:szCs w:val="18"/>
          <w:lang w:eastAsia="en-US"/>
        </w:rPr>
        <w:t xml:space="preserve"> </w:t>
      </w:r>
      <w:r w:rsidRPr="00837D6F">
        <w:rPr>
          <w:rFonts w:ascii="Verdana" w:hAnsi="Verdana" w:cs="Tahoma"/>
          <w:color w:val="0000FF"/>
          <w:lang w:eastAsia="en-US"/>
        </w:rPr>
        <w:t>Thank you….</w:t>
      </w:r>
    </w:p>
    <w:sectPr w:rsidR="000D7609" w:rsidSect="00154B27">
      <w:footerReference w:type="even" r:id="rId14"/>
      <w:footerReference w:type="default" r:id="rId15"/>
      <w:pgSz w:w="12240" w:h="15840"/>
      <w:pgMar w:top="567" w:right="709" w:bottom="567" w:left="709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5F" w:rsidRDefault="0009725F">
      <w:r>
        <w:separator/>
      </w:r>
    </w:p>
  </w:endnote>
  <w:endnote w:type="continuationSeparator" w:id="0">
    <w:p w:rsidR="0009725F" w:rsidRDefault="0009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ericanTypewriter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09" w:rsidRDefault="00075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6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609" w:rsidRDefault="000D7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09" w:rsidRDefault="000D7609">
    <w:pPr>
      <w:pStyle w:val="Footer"/>
      <w:framePr w:wrap="around" w:vAnchor="text" w:hAnchor="margin" w:xAlign="center" w:y="1"/>
      <w:rPr>
        <w:rStyle w:val="PageNumber"/>
      </w:rPr>
    </w:pPr>
  </w:p>
  <w:p w:rsidR="000D7609" w:rsidRDefault="000D7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5F" w:rsidRDefault="0009725F">
      <w:r>
        <w:separator/>
      </w:r>
    </w:p>
  </w:footnote>
  <w:footnote w:type="continuationSeparator" w:id="0">
    <w:p w:rsidR="0009725F" w:rsidRDefault="0009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2122"/>
    <w:multiLevelType w:val="hybridMultilevel"/>
    <w:tmpl w:val="31389590"/>
    <w:lvl w:ilvl="0" w:tplc="9642D6A2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1910B95"/>
    <w:multiLevelType w:val="hybridMultilevel"/>
    <w:tmpl w:val="EB0CB72A"/>
    <w:lvl w:ilvl="0" w:tplc="7CC63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C17E8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AB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23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C8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105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E42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624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0C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53D66"/>
    <w:multiLevelType w:val="hybridMultilevel"/>
    <w:tmpl w:val="CBCCC970"/>
    <w:lvl w:ilvl="0" w:tplc="9642D6A2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D0755"/>
    <w:multiLevelType w:val="hybridMultilevel"/>
    <w:tmpl w:val="DE226E82"/>
    <w:lvl w:ilvl="0" w:tplc="007E1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81F91"/>
    <w:multiLevelType w:val="hybridMultilevel"/>
    <w:tmpl w:val="0C7A1B22"/>
    <w:lvl w:ilvl="0" w:tplc="2E16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657CC"/>
    <w:multiLevelType w:val="hybridMultilevel"/>
    <w:tmpl w:val="BA5C11B2"/>
    <w:lvl w:ilvl="0" w:tplc="2E60A282">
      <w:start w:val="1"/>
      <w:numFmt w:val="bullet"/>
      <w:pStyle w:val="CompanyName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BD6A2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34861E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B244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69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1A99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4F7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24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B83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B2191"/>
    <w:multiLevelType w:val="hybridMultilevel"/>
    <w:tmpl w:val="4E90839C"/>
    <w:lvl w:ilvl="0" w:tplc="9642D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2F5C5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87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24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CC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08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60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248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22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F21E6"/>
    <w:multiLevelType w:val="hybridMultilevel"/>
    <w:tmpl w:val="05CCD130"/>
    <w:lvl w:ilvl="0" w:tplc="9642D6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40"/>
    <w:rsid w:val="000039BA"/>
    <w:rsid w:val="00003B20"/>
    <w:rsid w:val="0004396E"/>
    <w:rsid w:val="00067CCF"/>
    <w:rsid w:val="000759F3"/>
    <w:rsid w:val="0009725F"/>
    <w:rsid w:val="000A00B9"/>
    <w:rsid w:val="000A11C8"/>
    <w:rsid w:val="000C7C03"/>
    <w:rsid w:val="000D7609"/>
    <w:rsid w:val="00112A7D"/>
    <w:rsid w:val="001208A6"/>
    <w:rsid w:val="001531E9"/>
    <w:rsid w:val="00154B27"/>
    <w:rsid w:val="001A4DDB"/>
    <w:rsid w:val="001A73B6"/>
    <w:rsid w:val="001C0C9C"/>
    <w:rsid w:val="00216E0C"/>
    <w:rsid w:val="00217B85"/>
    <w:rsid w:val="002348ED"/>
    <w:rsid w:val="0024379F"/>
    <w:rsid w:val="0028382D"/>
    <w:rsid w:val="00283FCD"/>
    <w:rsid w:val="002D49F1"/>
    <w:rsid w:val="00333E40"/>
    <w:rsid w:val="003452D6"/>
    <w:rsid w:val="00392935"/>
    <w:rsid w:val="003B76BF"/>
    <w:rsid w:val="003C328F"/>
    <w:rsid w:val="003D1A9B"/>
    <w:rsid w:val="00403265"/>
    <w:rsid w:val="004065A3"/>
    <w:rsid w:val="004105AE"/>
    <w:rsid w:val="00435B8B"/>
    <w:rsid w:val="00452BF5"/>
    <w:rsid w:val="00467B6E"/>
    <w:rsid w:val="00487CBD"/>
    <w:rsid w:val="004C0DB9"/>
    <w:rsid w:val="004C7D62"/>
    <w:rsid w:val="004D132B"/>
    <w:rsid w:val="005447B1"/>
    <w:rsid w:val="005546A6"/>
    <w:rsid w:val="005707E4"/>
    <w:rsid w:val="00596089"/>
    <w:rsid w:val="005A63D7"/>
    <w:rsid w:val="005C74EB"/>
    <w:rsid w:val="005F1A7B"/>
    <w:rsid w:val="006076E7"/>
    <w:rsid w:val="006207F3"/>
    <w:rsid w:val="00622D8E"/>
    <w:rsid w:val="00623467"/>
    <w:rsid w:val="00633720"/>
    <w:rsid w:val="006452E5"/>
    <w:rsid w:val="00683275"/>
    <w:rsid w:val="0072397D"/>
    <w:rsid w:val="00726802"/>
    <w:rsid w:val="0077421D"/>
    <w:rsid w:val="0079023C"/>
    <w:rsid w:val="00794A47"/>
    <w:rsid w:val="007A2968"/>
    <w:rsid w:val="007C6589"/>
    <w:rsid w:val="00804EF9"/>
    <w:rsid w:val="00806C8D"/>
    <w:rsid w:val="00820645"/>
    <w:rsid w:val="00837D6F"/>
    <w:rsid w:val="008825BD"/>
    <w:rsid w:val="00895437"/>
    <w:rsid w:val="008A1B53"/>
    <w:rsid w:val="008F197B"/>
    <w:rsid w:val="009350BB"/>
    <w:rsid w:val="00940D59"/>
    <w:rsid w:val="009437EF"/>
    <w:rsid w:val="00950245"/>
    <w:rsid w:val="00954008"/>
    <w:rsid w:val="00982C5D"/>
    <w:rsid w:val="00993251"/>
    <w:rsid w:val="009C0565"/>
    <w:rsid w:val="009D1301"/>
    <w:rsid w:val="009E0732"/>
    <w:rsid w:val="009E7872"/>
    <w:rsid w:val="00A234F1"/>
    <w:rsid w:val="00A31D74"/>
    <w:rsid w:val="00A50BA8"/>
    <w:rsid w:val="00A53C0C"/>
    <w:rsid w:val="00A56110"/>
    <w:rsid w:val="00A720B2"/>
    <w:rsid w:val="00AC05D3"/>
    <w:rsid w:val="00AD4179"/>
    <w:rsid w:val="00AE2DC9"/>
    <w:rsid w:val="00AE7E40"/>
    <w:rsid w:val="00B01408"/>
    <w:rsid w:val="00B54A0A"/>
    <w:rsid w:val="00B66C4B"/>
    <w:rsid w:val="00B94561"/>
    <w:rsid w:val="00BE2198"/>
    <w:rsid w:val="00BF31DE"/>
    <w:rsid w:val="00BF3202"/>
    <w:rsid w:val="00C566AC"/>
    <w:rsid w:val="00C93397"/>
    <w:rsid w:val="00CB5A8F"/>
    <w:rsid w:val="00CC0CD1"/>
    <w:rsid w:val="00CD0854"/>
    <w:rsid w:val="00CE6A20"/>
    <w:rsid w:val="00DA073D"/>
    <w:rsid w:val="00DF21DA"/>
    <w:rsid w:val="00DF6F3A"/>
    <w:rsid w:val="00E5103B"/>
    <w:rsid w:val="00F12B38"/>
    <w:rsid w:val="00F2365A"/>
    <w:rsid w:val="00F62B33"/>
    <w:rsid w:val="00F8339D"/>
    <w:rsid w:val="00FA02D1"/>
    <w:rsid w:val="00FC391E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8812EEC0-3FA1-4986-8835-F1646B10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B27"/>
    <w:rPr>
      <w:sz w:val="24"/>
      <w:szCs w:val="24"/>
    </w:rPr>
  </w:style>
  <w:style w:type="paragraph" w:styleId="Heading1">
    <w:name w:val="heading 1"/>
    <w:basedOn w:val="Normal"/>
    <w:next w:val="Normal"/>
    <w:qFormat/>
    <w:rsid w:val="00154B27"/>
    <w:pPr>
      <w:keepNext/>
      <w:pBdr>
        <w:bottom w:val="single" w:sz="4" w:space="1" w:color="auto"/>
      </w:pBdr>
      <w:shd w:val="clear" w:color="auto" w:fill="F3F3F3"/>
      <w:tabs>
        <w:tab w:val="right" w:pos="9180"/>
      </w:tabs>
      <w:outlineLvl w:val="0"/>
    </w:pPr>
    <w:rPr>
      <w:rFonts w:ascii="Verdana" w:hAnsi="Verdana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54B27"/>
    <w:pPr>
      <w:keepNext/>
      <w:widowControl w:val="0"/>
      <w:autoSpaceDE w:val="0"/>
      <w:autoSpaceDN w:val="0"/>
      <w:adjustRightInd w:val="0"/>
      <w:ind w:right="43"/>
      <w:jc w:val="center"/>
      <w:outlineLvl w:val="1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qFormat/>
    <w:rsid w:val="00154B27"/>
    <w:pPr>
      <w:keepNext/>
      <w:shd w:val="clear" w:color="auto" w:fill="CC0000"/>
      <w:outlineLvl w:val="4"/>
    </w:pPr>
    <w:rPr>
      <w:rFonts w:ascii="Arial" w:hAnsi="Arial" w:cs="Arial"/>
      <w:b/>
      <w:bCs/>
      <w:smallCaps/>
      <w:sz w:val="3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4B27"/>
    <w:rPr>
      <w:color w:val="0000FF"/>
      <w:u w:val="single"/>
    </w:rPr>
  </w:style>
  <w:style w:type="paragraph" w:styleId="Footer">
    <w:name w:val="footer"/>
    <w:basedOn w:val="Normal"/>
    <w:rsid w:val="00154B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B27"/>
  </w:style>
  <w:style w:type="character" w:styleId="HTMLTypewriter">
    <w:name w:val="HTML Typewriter"/>
    <w:basedOn w:val="DefaultParagraphFont"/>
    <w:rsid w:val="00154B27"/>
    <w:rPr>
      <w:rFonts w:ascii="Courier New" w:eastAsia="Courier New" w:hAnsi="Courier New" w:cs="Courier New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54B27"/>
    <w:pPr>
      <w:numPr>
        <w:numId w:val="1"/>
      </w:numPr>
      <w:tabs>
        <w:tab w:val="left" w:pos="102"/>
        <w:tab w:val="right" w:pos="6480"/>
      </w:tabs>
      <w:spacing w:before="220" w:after="40" w:line="220" w:lineRule="atLeast"/>
      <w:ind w:right="-360"/>
    </w:pPr>
    <w:rPr>
      <w:rFonts w:ascii="Verdana" w:hAnsi="Verdana" w:cs="Tahoma"/>
      <w:sz w:val="20"/>
      <w:szCs w:val="20"/>
    </w:rPr>
  </w:style>
  <w:style w:type="paragraph" w:styleId="BodyText3">
    <w:name w:val="Body Text 3"/>
    <w:basedOn w:val="Normal"/>
    <w:rsid w:val="00154B27"/>
    <w:rPr>
      <w:rFonts w:ascii="Arial" w:hAnsi="Arial" w:cs="Arial"/>
      <w:b/>
      <w:bCs/>
      <w:color w:val="FF0000"/>
      <w:sz w:val="22"/>
      <w:szCs w:val="22"/>
      <w:lang w:eastAsia="ar-SA"/>
    </w:rPr>
  </w:style>
  <w:style w:type="paragraph" w:styleId="Header">
    <w:name w:val="header"/>
    <w:basedOn w:val="Normal"/>
    <w:rsid w:val="00154B27"/>
    <w:pPr>
      <w:tabs>
        <w:tab w:val="center" w:pos="4153"/>
        <w:tab w:val="right" w:pos="8306"/>
      </w:tabs>
      <w:bidi/>
    </w:pPr>
    <w:rPr>
      <w:noProof/>
      <w:lang w:bidi="ar-EG"/>
    </w:rPr>
  </w:style>
  <w:style w:type="table" w:styleId="TableGrid">
    <w:name w:val="Table Grid"/>
    <w:basedOn w:val="TableNormal"/>
    <w:rsid w:val="00154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154B27"/>
    <w:rPr>
      <w:i/>
      <w:iCs/>
    </w:rPr>
  </w:style>
  <w:style w:type="paragraph" w:styleId="Subtitle">
    <w:name w:val="Subtitle"/>
    <w:basedOn w:val="Normal"/>
    <w:next w:val="Normal"/>
    <w:qFormat/>
    <w:rsid w:val="00154B27"/>
    <w:pPr>
      <w:spacing w:after="60"/>
      <w:jc w:val="center"/>
      <w:outlineLvl w:val="1"/>
    </w:pPr>
    <w:rPr>
      <w:rFonts w:ascii="Cambria" w:hAnsi="Cambria"/>
    </w:rPr>
  </w:style>
  <w:style w:type="character" w:customStyle="1" w:styleId="CharChar">
    <w:name w:val="Char Char"/>
    <w:basedOn w:val="DefaultParagraphFont"/>
    <w:rsid w:val="00154B27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qFormat/>
    <w:rsid w:val="00154B27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0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52B3-D831-4F1A-AA03-6B61753F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 A G</dc:creator>
  <cp:lastModifiedBy>-</cp:lastModifiedBy>
  <cp:revision>2</cp:revision>
  <cp:lastPrinted>2013-05-20T12:37:00Z</cp:lastPrinted>
  <dcterms:created xsi:type="dcterms:W3CDTF">2016-12-28T03:23:00Z</dcterms:created>
  <dcterms:modified xsi:type="dcterms:W3CDTF">2016-12-28T03:23:00Z</dcterms:modified>
</cp:coreProperties>
</file>