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0"/>
        <w:gridCol w:w="4859"/>
        <w:gridCol w:w="2251"/>
      </w:tblGrid>
      <w:tr w:rsidR="00FC5A64" w:rsidTr="00A049BA">
        <w:trPr>
          <w:tblCellSpacing w:w="0" w:type="dxa"/>
        </w:trPr>
        <w:tc>
          <w:tcPr>
            <w:tcW w:w="3813" w:type="pct"/>
            <w:gridSpan w:val="2"/>
            <w:vAlign w:val="center"/>
            <w:hideMark/>
          </w:tcPr>
          <w:p w:rsidR="00FC5A64" w:rsidRDefault="00FC5A64">
            <w:pPr>
              <w:pStyle w:val="Heading2"/>
              <w:spacing w:before="0" w:beforeAutospacing="0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Aly Fadel Elewii</w:t>
            </w:r>
          </w:p>
        </w:tc>
        <w:tc>
          <w:tcPr>
            <w:tcW w:w="1187" w:type="pct"/>
            <w:vMerge w:val="restart"/>
            <w:noWrap/>
            <w:hideMark/>
          </w:tcPr>
          <w:p w:rsidR="00FC5A64" w:rsidRDefault="00FC5A64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Picture 1" descr="Description: Applican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pplican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A64" w:rsidTr="00A049BA">
        <w:trPr>
          <w:tblCellSpacing w:w="0" w:type="dxa"/>
        </w:trPr>
        <w:tc>
          <w:tcPr>
            <w:tcW w:w="3813" w:type="pct"/>
            <w:gridSpan w:val="2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Mobile:</w:t>
            </w:r>
            <w:r>
              <w:rPr>
                <w:b/>
                <w:bCs/>
              </w:rPr>
              <w:t xml:space="preserve"> </w:t>
            </w:r>
            <w:r w:rsidR="0068711C">
              <w:rPr>
                <w:rFonts w:ascii="Tahoma" w:eastAsia="Times New Roman" w:hAnsi="Tahoma" w:cs="Tahoma"/>
                <w:sz w:val="20"/>
                <w:szCs w:val="20"/>
              </w:rPr>
              <w:t>01225010913</w:t>
            </w:r>
          </w:p>
        </w:tc>
        <w:tc>
          <w:tcPr>
            <w:tcW w:w="1187" w:type="pct"/>
            <w:vMerge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049BA" w:rsidTr="00A049BA">
        <w:trPr>
          <w:tblCellSpacing w:w="0" w:type="dxa"/>
        </w:trPr>
        <w:tc>
          <w:tcPr>
            <w:tcW w:w="3813" w:type="pct"/>
            <w:gridSpan w:val="2"/>
            <w:vAlign w:val="center"/>
            <w:hideMark/>
          </w:tcPr>
          <w:p w:rsidR="00A049BA" w:rsidRDefault="00A049BA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Email: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alyfadel67@gmail.com </w:t>
            </w:r>
          </w:p>
        </w:tc>
        <w:tc>
          <w:tcPr>
            <w:tcW w:w="1187" w:type="pct"/>
            <w:vMerge/>
            <w:vAlign w:val="center"/>
            <w:hideMark/>
          </w:tcPr>
          <w:p w:rsidR="00A049BA" w:rsidRDefault="00A049BA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Personal Information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Gender: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gridSpan w:val="2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Male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Birth Date: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gridSpan w:val="2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11-3-1984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Nationality: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gridSpan w:val="2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Egypt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Residence Location: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gridSpan w:val="2"/>
            <w:vAlign w:val="center"/>
            <w:hideMark/>
          </w:tcPr>
          <w:p w:rsidR="00FC5A64" w:rsidRPr="00C36798" w:rsidRDefault="00BF55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Tanta 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Marital Status: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gridSpan w:val="2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Single</w:t>
            </w:r>
            <w:r>
              <w:t xml:space="preserve"> </w:t>
            </w:r>
          </w:p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70"/>
        <w:gridCol w:w="7110"/>
      </w:tblGrid>
      <w:tr w:rsidR="00FC5A64" w:rsidTr="00FC5A64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Target Job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Target Job Title: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Accountant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Job Category: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vAlign w:val="center"/>
            <w:hideMark/>
          </w:tcPr>
          <w:p w:rsidR="00FC5A64" w:rsidRDefault="00FC5A64">
            <w:pPr>
              <w:pStyle w:val="NormalWeb"/>
              <w:spacing w:line="285" w:lineRule="atLeast"/>
            </w:pPr>
            <w:r>
              <w:rPr>
                <w:rFonts w:ascii="Tahoma" w:hAnsi="Tahoma" w:cs="Tahoma"/>
                <w:sz w:val="20"/>
                <w:szCs w:val="20"/>
              </w:rPr>
              <w:t>Accounting &amp; Audit , Accountant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Job Type: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t>Full Time</w:t>
            </w:r>
            <w:r>
              <w:t xml:space="preserve"> </w:t>
            </w:r>
          </w:p>
        </w:tc>
      </w:tr>
      <w:tr w:rsidR="0054150E" w:rsidTr="00FC5A64">
        <w:trPr>
          <w:tblCellSpacing w:w="0" w:type="dxa"/>
        </w:trPr>
        <w:tc>
          <w:tcPr>
            <w:tcW w:w="1250" w:type="pct"/>
            <w:vAlign w:val="center"/>
            <w:hideMark/>
          </w:tcPr>
          <w:p w:rsidR="0054150E" w:rsidRDefault="0054150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Experience: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vAlign w:val="center"/>
            <w:hideMark/>
          </w:tcPr>
          <w:p w:rsidR="0054150E" w:rsidRDefault="0054150E">
            <w:r>
              <w:rPr>
                <w:rFonts w:ascii="Tahoma" w:eastAsia="Times New Roman" w:hAnsi="Tahoma" w:cs="Tahoma"/>
                <w:sz w:val="20"/>
                <w:szCs w:val="20"/>
              </w:rPr>
              <w:t>5 Years</w:t>
            </w:r>
            <w:r>
              <w:t xml:space="preserve"> </w:t>
            </w:r>
          </w:p>
        </w:tc>
      </w:tr>
      <w:tr w:rsidR="0054150E" w:rsidTr="004F6B52">
        <w:trPr>
          <w:tblCellSpacing w:w="0" w:type="dxa"/>
        </w:trPr>
        <w:tc>
          <w:tcPr>
            <w:tcW w:w="1250" w:type="pct"/>
            <w:hideMark/>
          </w:tcPr>
          <w:p w:rsidR="0054150E" w:rsidRDefault="0054150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Career Objective: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750" w:type="pct"/>
            <w:hideMark/>
          </w:tcPr>
          <w:p w:rsidR="0054150E" w:rsidRDefault="0054150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Maintains and balances subsidiary accounts by verifying, allocating, posting, reconciling transactions; resolving discrepancies.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Maintains general ledger by transferring subsidiary accounts; preparing a trial balance; reconciling entries.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Summarizes financial status by collecting information; preparing balance sheet, profit and loss, and other statements.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Avoids legal challenges by complying with legal requirements.</w:t>
            </w:r>
          </w:p>
          <w:p w:rsidR="0054150E" w:rsidRDefault="0054150E" w:rsidP="00553B27"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Petty cash </w:t>
            </w:r>
            <w:r w:rsidRPr="00553B27">
              <w:rPr>
                <w:rFonts w:ascii="Tahoma" w:eastAsia="Times New Roman" w:hAnsi="Tahoma" w:cs="Tahoma"/>
                <w:sz w:val="20"/>
                <w:szCs w:val="20"/>
              </w:rPr>
              <w:t>custody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Secures financial information by completing database backups.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Protects organization's value by keeping information confidential.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Updates job knowledge by participating in educational opportunities; reading professional publications; maintaining personal networks; participating in professional organizations.</w:t>
            </w:r>
            <w:r>
              <w:t xml:space="preserve"> </w:t>
            </w:r>
          </w:p>
        </w:tc>
      </w:tr>
      <w:tr w:rsidR="0054150E" w:rsidTr="00FC5A64">
        <w:trPr>
          <w:tblCellSpacing w:w="0" w:type="dxa"/>
        </w:trPr>
        <w:tc>
          <w:tcPr>
            <w:tcW w:w="1250" w:type="pct"/>
            <w:tcMar>
              <w:top w:w="75" w:type="dxa"/>
              <w:left w:w="60" w:type="dxa"/>
              <w:bottom w:w="60" w:type="dxa"/>
              <w:right w:w="60" w:type="dxa"/>
            </w:tcMar>
            <w:hideMark/>
          </w:tcPr>
          <w:p w:rsidR="0054150E" w:rsidRDefault="0054150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60" w:type="dxa"/>
              <w:bottom w:w="60" w:type="dxa"/>
              <w:right w:w="60" w:type="dxa"/>
            </w:tcMar>
            <w:hideMark/>
          </w:tcPr>
          <w:p w:rsidR="0054150E" w:rsidRDefault="0054150E" w:rsidP="00553B27"/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0"/>
      </w:tblGrid>
      <w:tr w:rsidR="00FC5A64" w:rsidTr="00FC5A6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Work Experience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Merge w:val="restart"/>
                  <w:hideMark/>
                </w:tcPr>
                <w:p w:rsidR="00FC5A64" w:rsidRDefault="00D31833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June</w:t>
                  </w:r>
                  <w:r w:rsidR="00FC5A64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2016 - Till Now </w:t>
                  </w:r>
                </w:p>
              </w:tc>
              <w:tc>
                <w:tcPr>
                  <w:tcW w:w="3750" w:type="pc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Accountant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Mecca high Feed poultry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, Food Industries - Egypt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 w:rsidP="00553B27">
                  <w:pPr>
                    <w:pStyle w:val="description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Maintains and balances subsidiary accounts by verifying, allocating, posting, reconciling transactions; resolving discrepancies.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Maintains general ledger by transferring subsidiary accounts; preparing a trial balance; reconciling entries.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Summarizes financial status by collecting information; preparing balance sheet, profit and loss, and other statements.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Avoids legal challenges by complying with legal requirements.</w:t>
                  </w:r>
                  <w:r w:rsidR="00B01A8A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Petty cash</w:t>
                  </w:r>
                  <w:r w:rsidR="00553B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="00553B27" w:rsidRPr="00553B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custody</w:t>
                  </w:r>
                  <w:r w:rsidR="00B01A8A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Secures financial information by completing database backups.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Protects organization's value by keeping information confidential.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Updates job knowledge by participating in educational opportunities; reading professional publications; maintaining personal networks; participating in professional organizations.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Merge w:val="restar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May 2014 - Jun 2015 </w:t>
                  </w:r>
                </w:p>
              </w:tc>
              <w:tc>
                <w:tcPr>
                  <w:tcW w:w="3750" w:type="pc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Accountant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Trans Business For Trading and Distribution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, Sales - Egypt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pPr>
                    <w:pStyle w:val="description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Maintains and balances subsidiary accounts by verifying, allocating, posting, reconciling transactions; resolving discrepancies.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Maintains general ledger by transferring subsidiary accounts; preparing a trial balance; reconciling entries.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Summarizes financial status by collecting information; preparing balance sheet, profit and loss, and other statements.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Avoids legal challenges by complying with legal requirements.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Secures financial information by completing database backups.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Protects organization's value by keeping information confidential.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Updates job knowledge by participating in educational opportunities; reading professional publications; maintaining personal networks; participating in professional organizations.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Merge w:val="restar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Oct 2012 - Mar 2014 </w:t>
                  </w:r>
                </w:p>
              </w:tc>
              <w:tc>
                <w:tcPr>
                  <w:tcW w:w="3750" w:type="pc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Accountant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Etisal international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, Telecommunications - Egypt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pPr>
                    <w:pStyle w:val="description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Maintains and balances subsidiary accounts by verifying, allocating, posting, reconciling transactions; resolving discrepancies.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Maintains general ledger by transferring subsidiary accounts; preparing a trial balance; reconciling entries.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Summarizes financial status by collecting information; preparing balance sheet, profit and loss, and other statements.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Avoids legal challenges by complying with legal requirements.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Secures financial information by completing database backups.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Protects organization's value by keeping information confidential.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Updates job knowledge by participating in educational opportunities; reading professional publications; maintaining personal networks; participating in professional organizations.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Merge w:val="restar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Jun 2011 - Sep 2012 </w:t>
                  </w:r>
                </w:p>
              </w:tc>
              <w:tc>
                <w:tcPr>
                  <w:tcW w:w="3750" w:type="pc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Front office cashier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Regency Plaza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, Hotels and Lodging - Egypt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Merge w:val="restar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Nov 2006 - Jun 2008 </w:t>
                  </w:r>
                </w:p>
              </w:tc>
              <w:tc>
                <w:tcPr>
                  <w:tcW w:w="3750" w:type="pct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Accountant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Nagla Travel agency &amp; Cargo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, Travel, Tourism &amp; Hotels - UAE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5A64" w:rsidRDefault="00FC5A64">
                  <w:pPr>
                    <w:pStyle w:val="description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Maintains and balances subsidiary accounts by verifying, allocating, posting, reconciling transactions; resolving discrepancies.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Maintains general ledger by transferring subsidiary accounts; preparing a trial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balance; reconciling entries.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Summarizes financial status by collecting information; preparing balance sheet, profit and loss, and other statements.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Avoids legal challenges by complying with legal requirements.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Secures financial information by completing database backups.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Protects organization's value by keeping information confidential.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Updates job knowledge by participating in educational opportunities; reading professional publications; maintaining personal networks; participating in professional organizations. And closing day by day , week by week and month by month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0"/>
      </w:tblGrid>
      <w:tr w:rsidR="00FC5A64" w:rsidTr="00FC5A6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Education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Degree: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Bachelor Degree (Science/Arts), 2005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University: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Tanta University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Faculty: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Commerce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Major: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Accounting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Grade: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Pass / 50-65% / D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Graduation Project: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Undetermined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Project Grade: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Undetermined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Degree: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High School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School Name: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الجيل المسلم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School Type: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Thanawia Amma (Languages School)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Grade: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Undetermined</w:t>
                  </w:r>
                  <w:r>
                    <w:t xml:space="preserve"> </w:t>
                  </w:r>
                </w:p>
              </w:tc>
            </w:tr>
            <w:tr w:rsidR="00FC5A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A64" w:rsidRDefault="00FC5A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C5A64" w:rsidRDefault="00FC5A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0"/>
      </w:tblGrid>
      <w:tr w:rsidR="00FC5A64" w:rsidTr="00FC5A6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Skills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tcMar>
              <w:top w:w="6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FC5A64" w:rsidRDefault="00FC5A6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- The ability to communicate with persons with special needs.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Understanding the language of signs.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Excellent Communication Skills.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Excellent Presentation Skills.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Excellent Analytical Skills.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Advanced Research Abilities.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Self Motivated.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Able to Work in a group or individually according to the job requirements.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- Excellent Leadership Skills.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- Ability to communicate clearly and concisely both orally and in writing with people from different backgrounds and different Nationalities.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0"/>
      </w:tblGrid>
      <w:tr w:rsidR="00FC5A64" w:rsidTr="00FC5A6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Courses and Certificates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tcMar>
              <w:top w:w="6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FC5A64" w:rsidRDefault="00FC5A64"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• YAT Professional in Accounting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• English Courses level 7 , 8 &amp; 9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br/>
              <w:t>• Certificate of accounting &amp; finance in AUC (2010)</w:t>
            </w:r>
            <w:r>
              <w:t xml:space="preserve"> </w:t>
            </w:r>
          </w:p>
        </w:tc>
      </w:tr>
    </w:tbl>
    <w:p w:rsidR="00FC5A64" w:rsidRDefault="00FC5A64" w:rsidP="00FC5A64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0"/>
      </w:tblGrid>
      <w:tr w:rsidR="00FC5A64" w:rsidTr="00FC5A6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5A64" w:rsidRDefault="00FC5A64">
            <w:pPr>
              <w:pStyle w:val="Heading2"/>
            </w:pPr>
            <w:r>
              <w:rPr>
                <w:rFonts w:ascii="Tahoma" w:eastAsia="Times New Roman" w:hAnsi="Tahoma" w:cs="Tahoma"/>
              </w:rPr>
              <w:t>Languages</w:t>
            </w:r>
            <w:r>
              <w:t xml:space="preserve"> </w:t>
            </w:r>
          </w:p>
        </w:tc>
      </w:tr>
      <w:tr w:rsidR="00FC5A64" w:rsidTr="00FC5A64">
        <w:trPr>
          <w:tblCellSpacing w:w="0" w:type="dxa"/>
        </w:trPr>
        <w:tc>
          <w:tcPr>
            <w:tcW w:w="5000" w:type="pct"/>
            <w:tcMar>
              <w:top w:w="60" w:type="dxa"/>
              <w:left w:w="60" w:type="dxa"/>
              <w:bottom w:w="180" w:type="dxa"/>
              <w:right w:w="6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Arabic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Native / Mother Tongue</w:t>
                  </w:r>
                  <w:r>
                    <w:t xml:space="preserve"> </w:t>
                  </w:r>
                </w:p>
              </w:tc>
            </w:tr>
          </w:tbl>
          <w:p w:rsidR="00FC5A64" w:rsidRDefault="00FC5A64">
            <w:pPr>
              <w:rPr>
                <w:rFonts w:ascii="Tahoma" w:eastAsia="Times New Roman" w:hAnsi="Tahoma" w:cs="Tahoma"/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340"/>
              <w:gridCol w:w="7020"/>
            </w:tblGrid>
            <w:tr w:rsidR="00FC5A64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FC5A64" w:rsidRDefault="00FC5A64">
                  <w:pPr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English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FC5A64" w:rsidRDefault="00FC5A64">
                  <w:r>
                    <w:rPr>
                      <w:rFonts w:ascii="Tahoma" w:eastAsia="Times New Roman" w:hAnsi="Tahoma" w:cs="Tahoma"/>
                      <w:sz w:val="20"/>
                      <w:szCs w:val="20"/>
                    </w:rPr>
                    <w:t>Very Good</w:t>
                  </w:r>
                  <w:r>
                    <w:t xml:space="preserve"> </w:t>
                  </w:r>
                </w:p>
              </w:tc>
            </w:tr>
          </w:tbl>
          <w:p w:rsidR="00FC5A64" w:rsidRDefault="00FC5A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5A64" w:rsidRDefault="00FC5A64" w:rsidP="00FC5A64">
      <w:pPr>
        <w:spacing w:after="240"/>
        <w:rPr>
          <w:rFonts w:eastAsia="Times New Roman"/>
        </w:rPr>
      </w:pPr>
    </w:p>
    <w:p w:rsidR="00FC5A64" w:rsidRDefault="00FC5A64" w:rsidP="00FC5A64">
      <w:pPr>
        <w:rPr>
          <w:rFonts w:eastAsia="Times New Roman"/>
        </w:rPr>
      </w:pPr>
    </w:p>
    <w:p w:rsidR="00D01658" w:rsidRDefault="00D01658"/>
    <w:sectPr w:rsidR="00D01658" w:rsidSect="000C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5A64"/>
    <w:rsid w:val="00002746"/>
    <w:rsid w:val="000C1E35"/>
    <w:rsid w:val="000F6147"/>
    <w:rsid w:val="002E1DA6"/>
    <w:rsid w:val="00397D2D"/>
    <w:rsid w:val="0054150E"/>
    <w:rsid w:val="00553B27"/>
    <w:rsid w:val="0068711C"/>
    <w:rsid w:val="007D301B"/>
    <w:rsid w:val="00924B2A"/>
    <w:rsid w:val="00A049BA"/>
    <w:rsid w:val="00B01A8A"/>
    <w:rsid w:val="00BF5524"/>
    <w:rsid w:val="00C36798"/>
    <w:rsid w:val="00C52E80"/>
    <w:rsid w:val="00C909A3"/>
    <w:rsid w:val="00D01658"/>
    <w:rsid w:val="00D31833"/>
    <w:rsid w:val="00DA2454"/>
    <w:rsid w:val="00F35F1D"/>
    <w:rsid w:val="00FC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C5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5A64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C5A64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uiPriority w:val="99"/>
    <w:rsid w:val="00FC5A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6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C5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5A64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C5A64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uiPriority w:val="99"/>
    <w:rsid w:val="00FC5A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rabjobs.com/Sources/Uploads/JobSeekers/Photos/2016/2/20162174280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LoOoOoLO</dc:creator>
  <cp:lastModifiedBy>LoOoOoLO</cp:lastModifiedBy>
  <cp:revision>13</cp:revision>
  <dcterms:created xsi:type="dcterms:W3CDTF">2016-10-24T17:23:00Z</dcterms:created>
  <dcterms:modified xsi:type="dcterms:W3CDTF">2017-03-19T11:35:00Z</dcterms:modified>
</cp:coreProperties>
</file>